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3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April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0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Reliable.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Intelligent.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Energy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Saving: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Kaeser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launches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i.DC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series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desiccant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dryers</w:t>
      </w:r>
    </w:p>
    <w:p>
      <w:pPr>
        <w:pStyle w:val="BodyText"/>
        <w:spacing w:before="240"/>
        <w:rPr>
          <w:b/>
        </w:rPr>
      </w:pPr>
    </w:p>
    <w:p>
      <w:pPr>
        <w:spacing w:line="480" w:lineRule="auto" w:before="0"/>
        <w:ind w:left="118" w:right="56" w:firstLine="0"/>
        <w:jc w:val="left"/>
        <w:rPr>
          <w:b/>
          <w:sz w:val="22"/>
        </w:rPr>
      </w:pPr>
      <w:r>
        <w:rPr>
          <w:b/>
          <w:sz w:val="22"/>
        </w:rPr>
        <w:t>Kaeser Compressors NZ has just announced the launch of its latest generation of heatless regenerative desiccant dryers which can lower the pressure dew point of the compressed air to -70</w:t>
      </w:r>
      <w:r>
        <w:rPr>
          <w:b/>
          <w:sz w:val="22"/>
          <w:vertAlign w:val="superscript"/>
        </w:rPr>
        <w:t>o</w:t>
      </w:r>
      <w:r>
        <w:rPr>
          <w:b/>
          <w:sz w:val="22"/>
          <w:vertAlign w:val="baseline"/>
        </w:rPr>
        <w:t>C. Ideal for sensitive applications such as those found in the food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and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beverage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industry,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intelligent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new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i.DC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series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delivers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reliable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supply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of extremely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dry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compressed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air.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Considerable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energy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savings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can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be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realised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with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these new models, thanks to the inclusion of the new Eco Control 3 controller - featuring an innovative, trend-detecting pressure dew point control.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7"/>
        <w:rPr>
          <w:b/>
        </w:rPr>
      </w:pPr>
    </w:p>
    <w:p>
      <w:pPr>
        <w:pStyle w:val="BodyText"/>
        <w:spacing w:line="480" w:lineRule="auto"/>
        <w:ind w:left="118" w:right="217"/>
      </w:pPr>
      <w:r>
        <w:rPr/>
        <w:t>With flow rates from 1.60 to 155.5 m</w:t>
      </w:r>
      <w:r>
        <w:rPr>
          <w:vertAlign w:val="superscript"/>
        </w:rPr>
        <w:t>3</w:t>
      </w:r>
      <w:r>
        <w:rPr>
          <w:vertAlign w:val="baseline"/>
        </w:rPr>
        <w:t>/min, the latest generation of Kaeser’s i.DC series heatless regeneration desiccant dryers, can lower the pressure dew point (PDP) of the compressed air to -70</w:t>
      </w:r>
      <w:r>
        <w:rPr>
          <w:vertAlign w:val="superscript"/>
        </w:rPr>
        <w:t>o</w:t>
      </w:r>
      <w:r>
        <w:rPr>
          <w:vertAlign w:val="baseline"/>
        </w:rPr>
        <w:t>C. This presents the ideal solution for sensitive applications that require</w:t>
      </w:r>
      <w:r>
        <w:rPr>
          <w:spacing w:val="-5"/>
          <w:vertAlign w:val="baseline"/>
        </w:rPr>
        <w:t> </w:t>
      </w:r>
      <w:r>
        <w:rPr>
          <w:vertAlign w:val="baseline"/>
        </w:rPr>
        <w:t>extremely</w:t>
      </w:r>
      <w:r>
        <w:rPr>
          <w:spacing w:val="-5"/>
          <w:vertAlign w:val="baseline"/>
        </w:rPr>
        <w:t> </w:t>
      </w:r>
      <w:r>
        <w:rPr>
          <w:vertAlign w:val="baseline"/>
        </w:rPr>
        <w:t>dry</w:t>
      </w:r>
      <w:r>
        <w:rPr>
          <w:spacing w:val="-5"/>
          <w:vertAlign w:val="baseline"/>
        </w:rPr>
        <w:t> </w:t>
      </w:r>
      <w:r>
        <w:rPr>
          <w:vertAlign w:val="baseline"/>
        </w:rPr>
        <w:t>air,</w:t>
      </w:r>
      <w:r>
        <w:rPr>
          <w:spacing w:val="-5"/>
          <w:vertAlign w:val="baseline"/>
        </w:rPr>
        <w:t> </w:t>
      </w:r>
      <w:r>
        <w:rPr>
          <w:vertAlign w:val="baseline"/>
        </w:rPr>
        <w:t>such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5"/>
          <w:vertAlign w:val="baseline"/>
        </w:rPr>
        <w:t> </w:t>
      </w:r>
      <w:r>
        <w:rPr>
          <w:vertAlign w:val="baseline"/>
        </w:rPr>
        <w:t>those</w:t>
      </w:r>
      <w:r>
        <w:rPr>
          <w:spacing w:val="-5"/>
          <w:vertAlign w:val="baseline"/>
        </w:rPr>
        <w:t> </w:t>
      </w:r>
      <w:r>
        <w:rPr>
          <w:vertAlign w:val="baseline"/>
        </w:rPr>
        <w:t>found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food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beverage,</w:t>
      </w:r>
      <w:r>
        <w:rPr>
          <w:spacing w:val="-5"/>
          <w:vertAlign w:val="baseline"/>
        </w:rPr>
        <w:t> </w:t>
      </w:r>
      <w:r>
        <w:rPr>
          <w:vertAlign w:val="baseline"/>
        </w:rPr>
        <w:t>pharmaceuticals and electronics industries. At the same time the i.DC series desiccant dryers deliver dependable frost protection for control valves and lines.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7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Reliable,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advanced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compact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8"/>
      </w:pP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rugged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compact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lies</w:t>
      </w:r>
      <w:r>
        <w:rPr>
          <w:spacing w:val="-4"/>
        </w:rPr>
        <w:t> </w:t>
      </w:r>
      <w:r>
        <w:rPr/>
        <w:t>premium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components,</w:t>
      </w:r>
      <w:r>
        <w:rPr>
          <w:spacing w:val="-4"/>
        </w:rPr>
        <w:t> </w:t>
      </w:r>
      <w:r>
        <w:rPr/>
        <w:t>which ensure the i.DC series of desiccant dryers from Kaeser deliver maximum compressed air availability and reliability. This includes the use of long-lasting desiccant which ensures</w:t>
      </w:r>
    </w:p>
    <w:p>
      <w:pPr>
        <w:spacing w:after="0" w:line="480" w:lineRule="auto"/>
        <w:sectPr>
          <w:headerReference w:type="default" r:id="rId5"/>
          <w:footerReference w:type="default" r:id="rId6"/>
          <w:type w:val="continuous"/>
          <w:pgSz w:w="11920" w:h="16840"/>
          <w:pgMar w:header="575" w:footer="1202" w:top="1780" w:bottom="1400" w:left="1300" w:right="1320"/>
          <w:pgNumType w:start="1"/>
        </w:sectPr>
      </w:pPr>
    </w:p>
    <w:p>
      <w:pPr>
        <w:pStyle w:val="BodyText"/>
        <w:spacing w:line="480" w:lineRule="auto" w:before="83"/>
        <w:ind w:left="118"/>
      </w:pPr>
      <w:r>
        <w:rPr/>
        <w:t>outstanding</w:t>
      </w:r>
      <w:r>
        <w:rPr>
          <w:spacing w:val="-5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stability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liquid</w:t>
      </w:r>
      <w:r>
        <w:rPr>
          <w:spacing w:val="-5"/>
        </w:rPr>
        <w:t> </w:t>
      </w:r>
      <w:r>
        <w:rPr/>
        <w:t>water.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keeps</w:t>
      </w:r>
      <w:r>
        <w:rPr>
          <w:spacing w:val="-5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dew</w:t>
      </w:r>
      <w:r>
        <w:rPr>
          <w:spacing w:val="-5"/>
        </w:rPr>
        <w:t> </w:t>
      </w:r>
      <w:r>
        <w:rPr/>
        <w:t>points reliably low, even under demanding operating conditions.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Intelligent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energy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saving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control</w:t>
      </w:r>
    </w:p>
    <w:p>
      <w:pPr>
        <w:pStyle w:val="BodyText"/>
        <w:spacing w:before="160"/>
        <w:rPr>
          <w:b/>
        </w:rPr>
      </w:pPr>
    </w:p>
    <w:p>
      <w:pPr>
        <w:pStyle w:val="BodyText"/>
        <w:spacing w:line="480" w:lineRule="auto"/>
        <w:ind w:left="118" w:right="217"/>
      </w:pPr>
      <w:r>
        <w:rPr/>
        <w:t>The centre piece of the optimised i.DC series heatless regenerative desiccant dryers from Kaeser Compressors is the new Eco Control 3 controller, which saves considerable energy by</w:t>
      </w:r>
      <w:r>
        <w:rPr>
          <w:spacing w:val="-5"/>
        </w:rPr>
        <w:t> </w:t>
      </w:r>
      <w:r>
        <w:rPr/>
        <w:t>automatically</w:t>
      </w:r>
      <w:r>
        <w:rPr>
          <w:spacing w:val="-5"/>
        </w:rPr>
        <w:t> </w:t>
      </w:r>
      <w:r>
        <w:rPr/>
        <w:t>reacting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variations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compressed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requirement,</w:t>
      </w:r>
      <w:r>
        <w:rPr>
          <w:spacing w:val="-5"/>
        </w:rPr>
        <w:t> </w:t>
      </w:r>
      <w:r>
        <w:rPr/>
        <w:t>ambient</w:t>
      </w:r>
      <w:r>
        <w:rPr>
          <w:spacing w:val="-5"/>
        </w:rPr>
        <w:t> </w:t>
      </w:r>
      <w:r>
        <w:rPr/>
        <w:t>temperatures and network pressure, by adjusting the dryer’s regeneration cycle to the prevailing </w:t>
      </w:r>
      <w:r>
        <w:rPr>
          <w:spacing w:val="-2"/>
        </w:rPr>
        <w:t>conditions.</w:t>
      </w:r>
    </w:p>
    <w:p>
      <w:pPr>
        <w:pStyle w:val="BodyText"/>
        <w:spacing w:line="480" w:lineRule="auto" w:before="160"/>
        <w:ind w:left="118" w:right="308"/>
      </w:pPr>
      <w:r>
        <w:rPr/>
        <w:t>Cost-effective, maintenance-free and extremely robust, the innovative trend-detecting pressure dew point control operating mode, detects and analyses temperature changes in the desiccant bed, to determine the desiccant loading condition. If the desiccant in one chamber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fully</w:t>
      </w:r>
      <w:r>
        <w:rPr>
          <w:spacing w:val="-4"/>
        </w:rPr>
        <w:t> </w:t>
      </w:r>
      <w:r>
        <w:rPr/>
        <w:t>loaded,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switch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regenerated</w:t>
      </w:r>
      <w:r>
        <w:rPr>
          <w:spacing w:val="-4"/>
        </w:rPr>
        <w:t> </w:t>
      </w:r>
      <w:r>
        <w:rPr/>
        <w:t>chamber.</w:t>
      </w:r>
      <w:r>
        <w:rPr>
          <w:spacing w:val="-4"/>
        </w:rPr>
        <w:t> </w:t>
      </w:r>
      <w:r>
        <w:rPr>
          <w:color w:val="2D2D2D"/>
        </w:rPr>
        <w:t>This</w:t>
      </w:r>
      <w:r>
        <w:rPr>
          <w:color w:val="2D2D2D"/>
          <w:spacing w:val="-4"/>
        </w:rPr>
        <w:t> </w:t>
      </w:r>
      <w:r>
        <w:rPr>
          <w:color w:val="2D2D2D"/>
        </w:rPr>
        <w:t>method</w:t>
      </w:r>
      <w:r>
        <w:rPr>
          <w:color w:val="2D2D2D"/>
          <w:spacing w:val="-4"/>
        </w:rPr>
        <w:t> </w:t>
      </w:r>
      <w:r>
        <w:rPr>
          <w:color w:val="2D2D2D"/>
        </w:rPr>
        <w:t>is</w:t>
      </w:r>
      <w:r>
        <w:rPr>
          <w:color w:val="2D2D2D"/>
          <w:spacing w:val="-4"/>
        </w:rPr>
        <w:t> </w:t>
      </w:r>
      <w:r>
        <w:rPr>
          <w:color w:val="2D2D2D"/>
        </w:rPr>
        <w:t>more cost-effective</w:t>
      </w:r>
      <w:r>
        <w:rPr>
          <w:color w:val="2D2D2D"/>
          <w:spacing w:val="-2"/>
        </w:rPr>
        <w:t> </w:t>
      </w:r>
      <w:r>
        <w:rPr>
          <w:color w:val="2D2D2D"/>
        </w:rPr>
        <w:t>and</w:t>
      </w:r>
      <w:r>
        <w:rPr>
          <w:color w:val="2D2D2D"/>
          <w:spacing w:val="-2"/>
        </w:rPr>
        <w:t> </w:t>
      </w:r>
      <w:r>
        <w:rPr>
          <w:color w:val="2D2D2D"/>
        </w:rPr>
        <w:t>secure</w:t>
      </w:r>
      <w:r>
        <w:rPr>
          <w:color w:val="2D2D2D"/>
          <w:spacing w:val="-2"/>
        </w:rPr>
        <w:t> </w:t>
      </w:r>
      <w:r>
        <w:rPr>
          <w:color w:val="2D2D2D"/>
        </w:rPr>
        <w:t>than</w:t>
      </w:r>
      <w:r>
        <w:rPr>
          <w:color w:val="2D2D2D"/>
          <w:spacing w:val="-2"/>
        </w:rPr>
        <w:t> </w:t>
      </w:r>
      <w:r>
        <w:rPr>
          <w:color w:val="2D2D2D"/>
        </w:rPr>
        <w:t>conventional</w:t>
      </w:r>
      <w:r>
        <w:rPr>
          <w:color w:val="2D2D2D"/>
          <w:spacing w:val="-2"/>
        </w:rPr>
        <w:t> </w:t>
      </w:r>
      <w:r>
        <w:rPr>
          <w:color w:val="2D2D2D"/>
        </w:rPr>
        <w:t>dew</w:t>
      </w:r>
      <w:r>
        <w:rPr>
          <w:color w:val="2D2D2D"/>
          <w:spacing w:val="-2"/>
        </w:rPr>
        <w:t> </w:t>
      </w:r>
      <w:r>
        <w:rPr>
          <w:color w:val="2D2D2D"/>
        </w:rPr>
        <w:t>point</w:t>
      </w:r>
      <w:r>
        <w:rPr>
          <w:color w:val="2D2D2D"/>
          <w:spacing w:val="-2"/>
        </w:rPr>
        <w:t> </w:t>
      </w:r>
      <w:r>
        <w:rPr>
          <w:color w:val="2D2D2D"/>
        </w:rPr>
        <w:t>controllers</w:t>
      </w:r>
      <w:r>
        <w:rPr>
          <w:color w:val="2D2D2D"/>
          <w:spacing w:val="-2"/>
        </w:rPr>
        <w:t> </w:t>
      </w:r>
      <w:r>
        <w:rPr>
          <w:color w:val="2D2D2D"/>
        </w:rPr>
        <w:t>since</w:t>
      </w:r>
      <w:r>
        <w:rPr>
          <w:color w:val="2D2D2D"/>
          <w:spacing w:val="-2"/>
        </w:rPr>
        <w:t> </w:t>
      </w:r>
      <w:r>
        <w:rPr>
          <w:color w:val="2D2D2D"/>
        </w:rPr>
        <w:t>it</w:t>
      </w:r>
      <w:r>
        <w:rPr>
          <w:color w:val="2D2D2D"/>
          <w:spacing w:val="-2"/>
        </w:rPr>
        <w:t> </w:t>
      </w:r>
      <w:r>
        <w:rPr>
          <w:color w:val="2D2D2D"/>
        </w:rPr>
        <w:t>reacts</w:t>
      </w:r>
      <w:r>
        <w:rPr>
          <w:color w:val="2D2D2D"/>
          <w:spacing w:val="-2"/>
        </w:rPr>
        <w:t> </w:t>
      </w:r>
      <w:r>
        <w:rPr>
          <w:color w:val="2D2D2D"/>
        </w:rPr>
        <w:t>to</w:t>
      </w:r>
      <w:r>
        <w:rPr>
          <w:color w:val="2D2D2D"/>
          <w:spacing w:val="-2"/>
        </w:rPr>
        <w:t> </w:t>
      </w:r>
      <w:r>
        <w:rPr>
          <w:color w:val="2D2D2D"/>
        </w:rPr>
        <w:t>changes in the desiccant temperature differential instead of responding only when the pressure dew point at the dryer outlet increases.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spacing w:line="480" w:lineRule="auto"/>
        <w:ind w:left="118"/>
      </w:pPr>
      <w:r>
        <w:rPr/>
        <w:t>The Eco Control 3 controller saves considerable energy - especially with variable flow rates, pressures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temperatures.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offers</w:t>
      </w:r>
      <w:r>
        <w:rPr>
          <w:spacing w:val="-5"/>
        </w:rPr>
        <w:t> </w:t>
      </w:r>
      <w:r>
        <w:rPr/>
        <w:t>comprehensive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reporting,</w:t>
      </w:r>
      <w:r>
        <w:rPr>
          <w:spacing w:val="-5"/>
        </w:rPr>
        <w:t> </w:t>
      </w:r>
      <w:r>
        <w:rPr/>
        <w:t>as well as a Modbus TCP interface connection to the Kaeser Sigma Network.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Low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life-cycle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costs</w:t>
      </w:r>
    </w:p>
    <w:p>
      <w:pPr>
        <w:spacing w:after="0"/>
        <w:jc w:val="left"/>
        <w:rPr>
          <w:sz w:val="22"/>
        </w:rPr>
        <w:sectPr>
          <w:pgSz w:w="11920" w:h="16840"/>
          <w:pgMar w:header="575" w:footer="1202" w:top="1780" w:bottom="1400" w:left="1300" w:right="1320"/>
        </w:sectPr>
      </w:pPr>
    </w:p>
    <w:p>
      <w:pPr>
        <w:pStyle w:val="BodyText"/>
        <w:spacing w:line="480" w:lineRule="auto" w:before="83"/>
        <w:ind w:left="118" w:right="56"/>
      </w:pP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i.DC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desiccant</w:t>
      </w:r>
      <w:r>
        <w:rPr>
          <w:spacing w:val="-4"/>
        </w:rPr>
        <w:t> </w:t>
      </w:r>
      <w:r>
        <w:rPr/>
        <w:t>dryers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Kaeser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extremely</w:t>
      </w:r>
      <w:r>
        <w:rPr>
          <w:spacing w:val="-4"/>
        </w:rPr>
        <w:t> </w:t>
      </w:r>
      <w:r>
        <w:rPr/>
        <w:t>low</w:t>
      </w:r>
      <w:r>
        <w:rPr>
          <w:spacing w:val="-4"/>
        </w:rPr>
        <w:t> </w:t>
      </w:r>
      <w:r>
        <w:rPr/>
        <w:t>life-cycle</w:t>
      </w:r>
      <w:r>
        <w:rPr>
          <w:spacing w:val="-4"/>
        </w:rPr>
        <w:t> </w:t>
      </w:r>
      <w:r>
        <w:rPr/>
        <w:t>costs. The costs for regeneration and maintenance materials are significantly lower than for conventional models using a molecular sieve filling. For a 10 m</w:t>
      </w:r>
      <w:r>
        <w:rPr>
          <w:vertAlign w:val="superscript"/>
        </w:rPr>
        <w:t>3</w:t>
      </w:r>
      <w:r>
        <w:rPr>
          <w:vertAlign w:val="baseline"/>
        </w:rPr>
        <w:t>/min i.DC series desiccant dryer, this can mean potential savings up of to $160,000 NZD over a 10-year period. In addition, the i.DC dryers require far less maintenance than conventional models on the </w:t>
      </w:r>
      <w:r>
        <w:rPr>
          <w:spacing w:val="-2"/>
          <w:vertAlign w:val="baseline"/>
        </w:rPr>
        <w:t>market.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Meeting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highest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air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quality</w:t>
      </w:r>
      <w:r>
        <w:rPr>
          <w:b/>
          <w:spacing w:val="-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standards</w:t>
      </w:r>
    </w:p>
    <w:p>
      <w:pPr>
        <w:pStyle w:val="BodyText"/>
        <w:spacing w:before="160"/>
        <w:rPr>
          <w:b/>
        </w:rPr>
      </w:pPr>
    </w:p>
    <w:p>
      <w:pPr>
        <w:pStyle w:val="BodyText"/>
        <w:spacing w:line="480" w:lineRule="auto"/>
        <w:ind w:left="118" w:right="56"/>
      </w:pPr>
      <w:r>
        <w:rPr/>
        <w:t>The i.DC series of desiccant dryers from Kaeser can be optionally coupled to an ACT activated</w:t>
      </w:r>
      <w:r>
        <w:rPr>
          <w:spacing w:val="-5"/>
        </w:rPr>
        <w:t> </w:t>
      </w:r>
      <w:r>
        <w:rPr/>
        <w:t>carbon</w:t>
      </w:r>
      <w:r>
        <w:rPr>
          <w:spacing w:val="-5"/>
        </w:rPr>
        <w:t> </w:t>
      </w:r>
      <w:r>
        <w:rPr/>
        <w:t>adsorber,</w:t>
      </w:r>
      <w:r>
        <w:rPr>
          <w:spacing w:val="-5"/>
        </w:rPr>
        <w:t> </w:t>
      </w:r>
      <w:r>
        <w:rPr/>
        <w:t>enabling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oil-free</w:t>
      </w:r>
      <w:r>
        <w:rPr>
          <w:spacing w:val="-5"/>
        </w:rPr>
        <w:t> </w:t>
      </w:r>
      <w:r>
        <w:rPr/>
        <w:t>compressed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meets</w:t>
      </w:r>
      <w:r>
        <w:rPr>
          <w:spacing w:val="-5"/>
        </w:rPr>
        <w:t> </w:t>
      </w:r>
      <w:r>
        <w:rPr/>
        <w:t>the highest quality standards (ISO 8573-1 Class 1 residual oil content).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spacing w:line="480" w:lineRule="auto"/>
        <w:ind w:left="118"/>
      </w:pPr>
      <w:r>
        <w:rPr/>
        <w:t>Flow</w:t>
      </w:r>
      <w:r>
        <w:rPr>
          <w:spacing w:val="-4"/>
        </w:rPr>
        <w:t> </w:t>
      </w:r>
      <w:r>
        <w:rPr/>
        <w:t>rates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1.60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155.5</w:t>
      </w:r>
      <w:r>
        <w:rPr>
          <w:spacing w:val="-4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/min,</w:t>
      </w:r>
      <w:r>
        <w:rPr>
          <w:spacing w:val="-4"/>
          <w:vertAlign w:val="baseline"/>
        </w:rPr>
        <w:t> </w:t>
      </w:r>
      <w:r>
        <w:rPr>
          <w:vertAlign w:val="baseline"/>
        </w:rPr>
        <w:t>pressure</w:t>
      </w:r>
      <w:r>
        <w:rPr>
          <w:spacing w:val="-4"/>
          <w:vertAlign w:val="baseline"/>
        </w:rPr>
        <w:t> </w:t>
      </w:r>
      <w:r>
        <w:rPr>
          <w:vertAlign w:val="baseline"/>
        </w:rPr>
        <w:t>from</w:t>
      </w:r>
      <w:r>
        <w:rPr>
          <w:spacing w:val="-4"/>
          <w:vertAlign w:val="baseline"/>
        </w:rPr>
        <w:t> </w:t>
      </w:r>
      <w:r>
        <w:rPr>
          <w:vertAlign w:val="baseline"/>
        </w:rPr>
        <w:t>5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16</w:t>
      </w:r>
      <w:r>
        <w:rPr>
          <w:spacing w:val="-4"/>
          <w:vertAlign w:val="baseline"/>
        </w:rPr>
        <w:t> </w:t>
      </w:r>
      <w:r>
        <w:rPr>
          <w:vertAlign w:val="baseline"/>
        </w:rPr>
        <w:t>bar.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more</w:t>
      </w:r>
      <w:r>
        <w:rPr>
          <w:spacing w:val="-4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visit nz.kaeser.com or phone 0800 447 820.</w:t>
      </w:r>
    </w:p>
    <w:p>
      <w:pPr>
        <w:spacing w:before="160"/>
        <w:ind w:left="11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-</w:t>
      </w:r>
      <w:r>
        <w:rPr>
          <w:b/>
          <w:spacing w:val="-4"/>
          <w:sz w:val="22"/>
        </w:rPr>
        <w:t>END-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Editors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Notes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Kaeser</w:t>
      </w:r>
      <w:r>
        <w:rPr>
          <w:spacing w:val="-4"/>
          <w:sz w:val="20"/>
        </w:rPr>
        <w:t> </w:t>
      </w:r>
      <w:r>
        <w:rPr>
          <w:sz w:val="20"/>
        </w:rPr>
        <w:t>Compressors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world’s</w:t>
      </w:r>
      <w:r>
        <w:rPr>
          <w:spacing w:val="-4"/>
          <w:sz w:val="20"/>
        </w:rPr>
        <w:t> </w:t>
      </w:r>
      <w:r>
        <w:rPr>
          <w:sz w:val="20"/>
        </w:rPr>
        <w:t>leading</w:t>
      </w:r>
      <w:r>
        <w:rPr>
          <w:spacing w:val="-4"/>
          <w:sz w:val="20"/>
        </w:rPr>
        <w:t> </w:t>
      </w:r>
      <w:r>
        <w:rPr>
          <w:sz w:val="20"/>
        </w:rPr>
        <w:t>compressor</w:t>
      </w:r>
      <w:r>
        <w:rPr>
          <w:spacing w:val="-4"/>
          <w:sz w:val="20"/>
        </w:rPr>
        <w:t> </w:t>
      </w:r>
      <w:r>
        <w:rPr>
          <w:sz w:val="20"/>
        </w:rPr>
        <w:t>manufacturers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compressed</w:t>
      </w:r>
      <w:r>
        <w:rPr>
          <w:spacing w:val="-4"/>
          <w:sz w:val="20"/>
        </w:rPr>
        <w:t> </w:t>
      </w:r>
      <w:r>
        <w:rPr>
          <w:sz w:val="20"/>
        </w:rPr>
        <w:t>air system providers, represented internationally by a comprehensive network of subsidiaries and authorised distribution partners in over 140 countries.</w:t>
      </w:r>
    </w:p>
    <w:p>
      <w:pPr>
        <w:pStyle w:val="BodyText"/>
        <w:rPr>
          <w:sz w:val="20"/>
        </w:rPr>
      </w:pPr>
    </w:p>
    <w:p>
      <w:pPr>
        <w:spacing w:before="0"/>
        <w:ind w:left="118" w:right="217" w:firstLine="0"/>
        <w:jc w:val="left"/>
        <w:rPr>
          <w:sz w:val="20"/>
        </w:rPr>
      </w:pPr>
      <w:r>
        <w:rPr>
          <w:sz w:val="20"/>
        </w:rPr>
        <w:t>Kaeser’s comprehensive product range comprises; reciprocating and rotary screw compressors ranging from 0.18 to 515 kW, portable rotary screw compressors, high-pressure and dry-running compressors,</w:t>
      </w:r>
      <w:r>
        <w:rPr>
          <w:spacing w:val="-5"/>
          <w:sz w:val="20"/>
        </w:rPr>
        <w:t> </w:t>
      </w:r>
      <w:r>
        <w:rPr>
          <w:sz w:val="20"/>
        </w:rPr>
        <w:t>compressor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systems,</w:t>
      </w:r>
      <w:r>
        <w:rPr>
          <w:spacing w:val="-5"/>
          <w:sz w:val="20"/>
        </w:rPr>
        <w:t> </w:t>
      </w:r>
      <w:r>
        <w:rPr>
          <w:sz w:val="20"/>
        </w:rPr>
        <w:t>vacuum</w:t>
      </w:r>
      <w:r>
        <w:rPr>
          <w:spacing w:val="-5"/>
          <w:sz w:val="20"/>
        </w:rPr>
        <w:t> </w:t>
      </w:r>
      <w:r>
        <w:rPr>
          <w:sz w:val="20"/>
        </w:rPr>
        <w:t>pumps,</w:t>
      </w:r>
      <w:r>
        <w:rPr>
          <w:spacing w:val="-5"/>
          <w:sz w:val="20"/>
        </w:rPr>
        <w:t> </w:t>
      </w:r>
      <w:r>
        <w:rPr>
          <w:sz w:val="20"/>
        </w:rPr>
        <w:t>rotary</w:t>
      </w:r>
      <w:r>
        <w:rPr>
          <w:spacing w:val="-5"/>
          <w:sz w:val="20"/>
        </w:rPr>
        <w:t> </w:t>
      </w:r>
      <w:r>
        <w:rPr>
          <w:sz w:val="20"/>
        </w:rPr>
        <w:t>blowers,</w:t>
      </w:r>
      <w:r>
        <w:rPr>
          <w:spacing w:val="-5"/>
          <w:sz w:val="20"/>
        </w:rPr>
        <w:t> </w:t>
      </w:r>
      <w:r>
        <w:rPr>
          <w:sz w:val="20"/>
        </w:rPr>
        <w:t>rotary</w:t>
      </w:r>
      <w:r>
        <w:rPr>
          <w:spacing w:val="-5"/>
          <w:sz w:val="20"/>
        </w:rPr>
        <w:t> </w:t>
      </w:r>
      <w:r>
        <w:rPr>
          <w:sz w:val="20"/>
        </w:rPr>
        <w:t>screw</w:t>
      </w:r>
      <w:r>
        <w:rPr>
          <w:spacing w:val="-5"/>
          <w:sz w:val="20"/>
        </w:rPr>
        <w:t> </w:t>
      </w:r>
      <w:r>
        <w:rPr>
          <w:sz w:val="20"/>
        </w:rPr>
        <w:t>blowers, turbo blowers, air filters, refrigeration &amp; desiccant dryers, as well as compressed air system accessories and services.</w:t>
      </w:r>
    </w:p>
    <w:p>
      <w:pPr>
        <w:pStyle w:val="BodyText"/>
        <w:rPr>
          <w:sz w:val="20"/>
        </w:rPr>
      </w:pPr>
    </w:p>
    <w:p>
      <w:pPr>
        <w:spacing w:before="0"/>
        <w:ind w:left="118" w:right="411" w:firstLine="0"/>
        <w:jc w:val="left"/>
        <w:rPr>
          <w:sz w:val="20"/>
        </w:rPr>
      </w:pPr>
      <w:r>
        <w:rPr>
          <w:sz w:val="20"/>
        </w:rPr>
        <w:t>Established in 2015, Kaeser Compressors NZ Limited, provides comprehensive sales and service throughout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Zealand,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facility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Auckland,</w:t>
      </w:r>
      <w:r>
        <w:rPr>
          <w:spacing w:val="-4"/>
          <w:sz w:val="20"/>
        </w:rPr>
        <w:t> </w:t>
      </w:r>
      <w:r>
        <w:rPr>
          <w:sz w:val="20"/>
        </w:rPr>
        <w:t>alongside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extensive</w:t>
      </w:r>
      <w:r>
        <w:rPr>
          <w:spacing w:val="-4"/>
          <w:sz w:val="20"/>
        </w:rPr>
        <w:t> </w:t>
      </w:r>
      <w:r>
        <w:rPr>
          <w:sz w:val="20"/>
        </w:rPr>
        <w:t>network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authorised </w:t>
      </w:r>
      <w:r>
        <w:rPr>
          <w:spacing w:val="-2"/>
          <w:sz w:val="20"/>
        </w:rPr>
        <w:t>partners.</w:t>
      </w: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editorial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advertising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enquiries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contact: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Press</w:t>
      </w:r>
      <w:r>
        <w:rPr>
          <w:spacing w:val="-7"/>
          <w:sz w:val="20"/>
        </w:rPr>
        <w:t> </w:t>
      </w:r>
      <w:r>
        <w:rPr>
          <w:sz w:val="20"/>
        </w:rPr>
        <w:t>office:</w:t>
      </w:r>
      <w:r>
        <w:rPr>
          <w:spacing w:val="-5"/>
          <w:sz w:val="20"/>
        </w:rPr>
        <w:t> </w:t>
      </w:r>
      <w:r>
        <w:rPr>
          <w:sz w:val="20"/>
        </w:rPr>
        <w:t>+64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941</w:t>
      </w:r>
      <w:r>
        <w:rPr>
          <w:spacing w:val="-5"/>
          <w:sz w:val="20"/>
        </w:rPr>
        <w:t> </w:t>
      </w:r>
      <w:r>
        <w:rPr>
          <w:sz w:val="20"/>
        </w:rPr>
        <w:t>0499</w:t>
      </w:r>
      <w:r>
        <w:rPr>
          <w:spacing w:val="-5"/>
          <w:sz w:val="20"/>
        </w:rPr>
        <w:t> </w:t>
      </w:r>
      <w:r>
        <w:rPr>
          <w:sz w:val="20"/>
        </w:rPr>
        <w:t>E-mail:</w:t>
      </w:r>
      <w:r>
        <w:rPr>
          <w:spacing w:val="-4"/>
          <w:sz w:val="20"/>
        </w:rPr>
        <w:t> </w:t>
      </w:r>
      <w:hyperlink r:id="rId7">
        <w:r>
          <w:rPr>
            <w:spacing w:val="-2"/>
            <w:sz w:val="20"/>
          </w:rPr>
          <w:t>marketing.nz@kaeser.com</w:t>
        </w:r>
      </w:hyperlink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KAESER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COMPRESSORS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NZ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Limited</w:t>
      </w:r>
    </w:p>
    <w:p>
      <w:pPr>
        <w:spacing w:after="0"/>
        <w:jc w:val="left"/>
        <w:rPr>
          <w:sz w:val="20"/>
        </w:rPr>
        <w:sectPr>
          <w:pgSz w:w="11920" w:h="16840"/>
          <w:pgMar w:header="575" w:footer="1202" w:top="1780" w:bottom="1400" w:left="1300" w:right="1320"/>
        </w:sectPr>
      </w:pPr>
    </w:p>
    <w:p>
      <w:pPr>
        <w:spacing w:before="83"/>
        <w:ind w:left="118" w:right="0" w:firstLine="0"/>
        <w:jc w:val="left"/>
        <w:rPr>
          <w:sz w:val="20"/>
        </w:rPr>
      </w:pPr>
      <w:r>
        <w:rPr>
          <w:sz w:val="20"/>
        </w:rPr>
        <w:t>18B</w:t>
      </w:r>
      <w:r>
        <w:rPr>
          <w:spacing w:val="-11"/>
          <w:sz w:val="20"/>
        </w:rPr>
        <w:t> </w:t>
      </w:r>
      <w:r>
        <w:rPr>
          <w:sz w:val="20"/>
        </w:rPr>
        <w:t>Tarndale</w:t>
      </w:r>
      <w:r>
        <w:rPr>
          <w:spacing w:val="-11"/>
          <w:sz w:val="20"/>
        </w:rPr>
        <w:t> </w:t>
      </w:r>
      <w:r>
        <w:rPr>
          <w:sz w:val="20"/>
        </w:rPr>
        <w:t>Grove,</w:t>
      </w:r>
      <w:r>
        <w:rPr>
          <w:spacing w:val="-11"/>
          <w:sz w:val="20"/>
        </w:rPr>
        <w:t> </w:t>
      </w:r>
      <w:r>
        <w:rPr>
          <w:sz w:val="20"/>
        </w:rPr>
        <w:t>Albany,</w:t>
      </w:r>
      <w:r>
        <w:rPr>
          <w:spacing w:val="-11"/>
          <w:sz w:val="20"/>
        </w:rPr>
        <w:t> </w:t>
      </w:r>
      <w:r>
        <w:rPr>
          <w:sz w:val="20"/>
        </w:rPr>
        <w:t>Auckland</w:t>
      </w:r>
      <w:r>
        <w:rPr>
          <w:spacing w:val="-11"/>
          <w:sz w:val="20"/>
        </w:rPr>
        <w:t> </w:t>
      </w:r>
      <w:r>
        <w:rPr>
          <w:sz w:val="20"/>
        </w:rPr>
        <w:t>0632,</w:t>
      </w:r>
      <w:r>
        <w:rPr>
          <w:spacing w:val="-11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Zealand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Phone:</w:t>
      </w:r>
      <w:r>
        <w:rPr>
          <w:spacing w:val="-11"/>
          <w:sz w:val="20"/>
        </w:rPr>
        <w:t> </w:t>
      </w:r>
      <w:r>
        <w:rPr>
          <w:sz w:val="20"/>
        </w:rPr>
        <w:t>+64</w:t>
      </w:r>
      <w:r>
        <w:rPr>
          <w:spacing w:val="-8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z w:val="20"/>
        </w:rPr>
        <w:t>941</w:t>
      </w:r>
      <w:r>
        <w:rPr>
          <w:spacing w:val="-8"/>
          <w:sz w:val="20"/>
        </w:rPr>
        <w:t> </w:t>
      </w:r>
      <w:r>
        <w:rPr>
          <w:sz w:val="20"/>
        </w:rPr>
        <w:t>0499</w:t>
      </w:r>
      <w:r>
        <w:rPr>
          <w:spacing w:val="-8"/>
          <w:sz w:val="20"/>
        </w:rPr>
        <w:t> </w:t>
      </w:r>
      <w:r>
        <w:rPr>
          <w:sz w:val="20"/>
        </w:rPr>
        <w:t>Email:</w:t>
      </w:r>
      <w:r>
        <w:rPr>
          <w:spacing w:val="-9"/>
          <w:sz w:val="20"/>
        </w:rPr>
        <w:t> </w:t>
      </w:r>
      <w:hyperlink r:id="rId8">
        <w:r>
          <w:rPr>
            <w:sz w:val="20"/>
          </w:rPr>
          <w:t>info.newzealand@kaeser.com</w:t>
        </w:r>
      </w:hyperlink>
      <w:r>
        <w:rPr>
          <w:spacing w:val="-8"/>
          <w:sz w:val="20"/>
        </w:rPr>
        <w:t> </w:t>
      </w:r>
      <w:r>
        <w:rPr>
          <w:sz w:val="20"/>
        </w:rPr>
        <w:t>Web: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nz.kaeser.com</w:t>
      </w: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Images:</w:t>
      </w:r>
    </w:p>
    <w:p>
      <w:pPr>
        <w:pStyle w:val="BodyText"/>
        <w:spacing w:before="8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919479</wp:posOffset>
            </wp:positionH>
            <wp:positionV relativeFrom="paragraph">
              <wp:posOffset>213538</wp:posOffset>
            </wp:positionV>
            <wp:extent cx="1651877" cy="1324165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877" cy="132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"/>
        <w:ind w:left="118" w:right="0" w:firstLine="0"/>
        <w:jc w:val="left"/>
        <w:rPr>
          <w:sz w:val="16"/>
        </w:rPr>
      </w:pPr>
      <w:r>
        <w:rPr>
          <w:sz w:val="16"/>
        </w:rPr>
        <w:t>001_Image</w:t>
      </w:r>
      <w:r>
        <w:rPr>
          <w:spacing w:val="-7"/>
          <w:sz w:val="16"/>
        </w:rPr>
        <w:t> </w:t>
      </w:r>
      <w:r>
        <w:rPr>
          <w:sz w:val="16"/>
        </w:rPr>
        <w:t>1_KAESER</w:t>
      </w:r>
      <w:r>
        <w:rPr>
          <w:spacing w:val="-7"/>
          <w:sz w:val="16"/>
        </w:rPr>
        <w:t> </w:t>
      </w:r>
      <w:r>
        <w:rPr>
          <w:sz w:val="16"/>
        </w:rPr>
        <w:t>iDC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dryer.png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1234538</wp:posOffset>
            </wp:positionH>
            <wp:positionV relativeFrom="paragraph">
              <wp:posOffset>184346</wp:posOffset>
            </wp:positionV>
            <wp:extent cx="1073331" cy="1338262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331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118" w:right="0" w:firstLine="0"/>
        <w:jc w:val="left"/>
        <w:rPr>
          <w:sz w:val="16"/>
        </w:rPr>
      </w:pPr>
      <w:r>
        <w:rPr>
          <w:sz w:val="16"/>
        </w:rPr>
        <w:t>001_Image</w:t>
      </w:r>
      <w:r>
        <w:rPr>
          <w:spacing w:val="-7"/>
          <w:sz w:val="16"/>
        </w:rPr>
        <w:t> </w:t>
      </w:r>
      <w:r>
        <w:rPr>
          <w:sz w:val="16"/>
        </w:rPr>
        <w:t>2_KAESER</w:t>
      </w:r>
      <w:r>
        <w:rPr>
          <w:spacing w:val="-7"/>
          <w:sz w:val="16"/>
        </w:rPr>
        <w:t> </w:t>
      </w:r>
      <w:r>
        <w:rPr>
          <w:sz w:val="16"/>
        </w:rPr>
        <w:t>iDC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dryer.png</w:t>
      </w:r>
    </w:p>
    <w:p>
      <w:pPr>
        <w:spacing w:before="184"/>
        <w:ind w:left="118" w:right="0" w:firstLine="0"/>
        <w:jc w:val="left"/>
        <w:rPr>
          <w:sz w:val="16"/>
        </w:rPr>
      </w:pPr>
      <w:r>
        <w:rPr>
          <w:color w:val="FF0000"/>
          <w:sz w:val="16"/>
        </w:rPr>
        <w:t>Caption:</w:t>
      </w:r>
      <w:r>
        <w:rPr>
          <w:color w:val="FF0000"/>
          <w:spacing w:val="-10"/>
          <w:sz w:val="16"/>
        </w:rPr>
        <w:t> </w:t>
      </w:r>
      <w:r>
        <w:rPr>
          <w:sz w:val="16"/>
        </w:rPr>
        <w:t>Reliable.</w:t>
      </w:r>
      <w:r>
        <w:rPr>
          <w:spacing w:val="-7"/>
          <w:sz w:val="16"/>
        </w:rPr>
        <w:t> </w:t>
      </w:r>
      <w:r>
        <w:rPr>
          <w:sz w:val="16"/>
        </w:rPr>
        <w:t>Intelligent.</w:t>
      </w:r>
      <w:r>
        <w:rPr>
          <w:spacing w:val="-7"/>
          <w:sz w:val="16"/>
        </w:rPr>
        <w:t> </w:t>
      </w:r>
      <w:r>
        <w:rPr>
          <w:sz w:val="16"/>
        </w:rPr>
        <w:t>Energy</w:t>
      </w:r>
      <w:r>
        <w:rPr>
          <w:spacing w:val="-7"/>
          <w:sz w:val="16"/>
        </w:rPr>
        <w:t> </w:t>
      </w:r>
      <w:r>
        <w:rPr>
          <w:sz w:val="16"/>
        </w:rPr>
        <w:t>Saving:</w:t>
      </w:r>
      <w:r>
        <w:rPr>
          <w:spacing w:val="-7"/>
          <w:sz w:val="16"/>
        </w:rPr>
        <w:t> </w:t>
      </w:r>
      <w:r>
        <w:rPr>
          <w:sz w:val="16"/>
        </w:rPr>
        <w:t>Kaeser</w:t>
      </w:r>
      <w:r>
        <w:rPr>
          <w:spacing w:val="-7"/>
          <w:sz w:val="16"/>
        </w:rPr>
        <w:t> </w:t>
      </w:r>
      <w:r>
        <w:rPr>
          <w:sz w:val="16"/>
        </w:rPr>
        <w:t>launches</w:t>
      </w:r>
      <w:r>
        <w:rPr>
          <w:spacing w:val="-7"/>
          <w:sz w:val="16"/>
        </w:rPr>
        <w:t> </w:t>
      </w:r>
      <w:r>
        <w:rPr>
          <w:sz w:val="16"/>
        </w:rPr>
        <w:t>its</w:t>
      </w:r>
      <w:r>
        <w:rPr>
          <w:spacing w:val="-7"/>
          <w:sz w:val="16"/>
        </w:rPr>
        <w:t> </w:t>
      </w:r>
      <w:r>
        <w:rPr>
          <w:sz w:val="16"/>
        </w:rPr>
        <w:t>next</w:t>
      </w:r>
      <w:r>
        <w:rPr>
          <w:spacing w:val="-7"/>
          <w:sz w:val="16"/>
        </w:rPr>
        <w:t> </w:t>
      </w:r>
      <w:r>
        <w:rPr>
          <w:sz w:val="16"/>
        </w:rPr>
        <w:t>generation</w:t>
      </w:r>
      <w:r>
        <w:rPr>
          <w:spacing w:val="-7"/>
          <w:sz w:val="16"/>
        </w:rPr>
        <w:t> </w:t>
      </w:r>
      <w:r>
        <w:rPr>
          <w:sz w:val="16"/>
        </w:rPr>
        <w:t>i.DC</w:t>
      </w:r>
      <w:r>
        <w:rPr>
          <w:spacing w:val="-7"/>
          <w:sz w:val="16"/>
        </w:rPr>
        <w:t> </w:t>
      </w:r>
      <w:r>
        <w:rPr>
          <w:sz w:val="16"/>
        </w:rPr>
        <w:t>series</w:t>
      </w:r>
      <w:r>
        <w:rPr>
          <w:spacing w:val="-7"/>
          <w:sz w:val="16"/>
        </w:rPr>
        <w:t> </w:t>
      </w:r>
      <w:r>
        <w:rPr>
          <w:sz w:val="16"/>
        </w:rPr>
        <w:t>desiccant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dryers</w:t>
      </w:r>
    </w:p>
    <w:p>
      <w:pPr>
        <w:pStyle w:val="BodyText"/>
        <w:spacing w:before="45"/>
        <w:rPr>
          <w:sz w:val="16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sz w:val="20"/>
        </w:rPr>
        <w:t>((Kaeser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publication))</w:t>
      </w:r>
    </w:p>
    <w:sectPr>
      <w:pgSz w:w="11920" w:h="16840"/>
      <w:pgMar w:header="575" w:footer="1202" w:top="1780" w:bottom="140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900429</wp:posOffset>
          </wp:positionH>
          <wp:positionV relativeFrom="page">
            <wp:posOffset>9803159</wp:posOffset>
          </wp:positionV>
          <wp:extent cx="1724025" cy="51435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2726055</wp:posOffset>
              </wp:positionH>
              <wp:positionV relativeFrom="page">
                <wp:posOffset>9878677</wp:posOffset>
              </wp:positionV>
              <wp:extent cx="2279015" cy="3740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79015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KAESER COMPRESSORS NZ 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>Limited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18B Tarndale Grove, Albany, Auckland 0632, New Zealand</w:t>
                          </w:r>
                          <w:r>
                            <w:rPr>
                              <w:b/>
                              <w:spacing w:val="40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Press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Office: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+64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9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941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0499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z w:val="12"/>
                            </w:rPr>
                            <w:t>Email: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> </w:t>
                          </w:r>
                          <w:hyperlink r:id="rId2">
                            <w:r>
                              <w:rPr>
                                <w:b/>
                                <w:sz w:val="12"/>
                              </w:rPr>
                              <w:t>marketing.nz@kaeser.com</w:t>
                            </w:r>
                          </w:hyperlink>
                          <w:r>
                            <w:rPr>
                              <w:b/>
                              <w:spacing w:val="40"/>
                              <w:sz w:val="1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>nz.kaeser.com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4.650009pt;margin-top:777.848633pt;width:179.45pt;height:29.45pt;mso-position-horizontal-relative:page;mso-position-vertical-relative:page;z-index:-1579212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KAESER COMPRESSORS NZ </w:t>
                    </w:r>
                    <w:r>
                      <w:rPr>
                        <w:b/>
                        <w:spacing w:val="-2"/>
                        <w:sz w:val="12"/>
                      </w:rPr>
                      <w:t>Limited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18B Tarndale Grove, Albany, Auckland 0632, New Zealand</w:t>
                    </w:r>
                    <w:r>
                      <w:rPr>
                        <w:b/>
                        <w:spacing w:val="40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Press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Office: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+64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9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941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0499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Email: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hyperlink r:id="rId2">
                      <w:r>
                        <w:rPr>
                          <w:b/>
                          <w:sz w:val="12"/>
                        </w:rPr>
                        <w:t>marketing.nz@kaeser.com</w:t>
                      </w:r>
                    </w:hyperlink>
                    <w:r>
                      <w:rPr>
                        <w:b/>
                        <w:spacing w:val="40"/>
                        <w:sz w:val="12"/>
                      </w:rPr>
                      <w:t> </w:t>
                    </w:r>
                    <w:r>
                      <w:rPr>
                        <w:b/>
                        <w:spacing w:val="-2"/>
                        <w:sz w:val="12"/>
                      </w:rPr>
                      <w:t>nz.kaeser.com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6401191</wp:posOffset>
              </wp:positionH>
              <wp:positionV relativeFrom="page">
                <wp:posOffset>10141545</wp:posOffset>
              </wp:positionV>
              <wp:extent cx="309245" cy="1111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09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Page 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4.030853pt;margin-top:798.546875pt;width:24.35pt;height:8.75pt;mso-position-horizontal-relative:page;mso-position-vertical-relative:page;z-index:-15791616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Page 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2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2"/>
                      </w:rPr>
                      <w:t>1</w:t>
                    </w:r>
                    <w:r>
                      <w:rPr>
                        <w:b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5911836</wp:posOffset>
          </wp:positionH>
          <wp:positionV relativeFrom="page">
            <wp:posOffset>365243</wp:posOffset>
          </wp:positionV>
          <wp:extent cx="1304722" cy="61786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22" cy="61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keting.nz@kaeser.com" TargetMode="External"/><Relationship Id="rId8" Type="http://schemas.openxmlformats.org/officeDocument/2006/relationships/hyperlink" Target="mailto:info.newzealand@kaeser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marketing.nz@kaeser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001_iDC product launch_May 24_Approved</dc:title>
  <dcterms:created xsi:type="dcterms:W3CDTF">2024-04-18T23:00:09Z</dcterms:created>
  <dcterms:modified xsi:type="dcterms:W3CDTF">2024-04-18T23:00:09Z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