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26C" w:rsidRPr="00B84EEB" w:rsidRDefault="0041626C" w:rsidP="0041626C">
      <w:pPr>
        <w:spacing w:before="100" w:beforeAutospacing="1" w:after="100" w:afterAutospacing="1"/>
        <w:rPr>
          <w:b/>
          <w:color w:val="000000"/>
          <w:sz w:val="52"/>
          <w:szCs w:val="52"/>
          <w:lang w:val="en-AU"/>
        </w:rPr>
      </w:pPr>
      <w:r w:rsidRPr="00B84EEB">
        <w:rPr>
          <w:b/>
          <w:color w:val="000000"/>
          <w:sz w:val="52"/>
          <w:szCs w:val="52"/>
          <w:lang w:val="en-AU"/>
        </w:rPr>
        <w:t>Exceptional efficiency and dependability from Kaeser</w:t>
      </w:r>
    </w:p>
    <w:p w:rsidR="0041626C" w:rsidRPr="00B84EEB" w:rsidRDefault="0041626C" w:rsidP="0041626C">
      <w:pPr>
        <w:spacing w:before="100" w:beforeAutospacing="1" w:after="100" w:afterAutospacing="1"/>
        <w:rPr>
          <w:rFonts w:cs="Arial"/>
          <w:color w:val="000000"/>
          <w:szCs w:val="24"/>
          <w:lang w:val="en-AU" w:eastAsia="en-AU"/>
        </w:rPr>
      </w:pPr>
      <w:r w:rsidRPr="00B84EEB">
        <w:rPr>
          <w:rFonts w:cs="Arial"/>
          <w:b/>
          <w:bCs/>
          <w:color w:val="000000"/>
          <w:szCs w:val="24"/>
          <w:lang w:val="en-AU" w:eastAsia="en-AU"/>
        </w:rPr>
        <w:t>Compact, quiet, energy efficient and ready to connect, the BBC and FBC series of rotary blowers from Kaeser are ideal wherever a supply of low pressure compressed air is required.</w:t>
      </w:r>
    </w:p>
    <w:p w:rsidR="0041626C" w:rsidRPr="00B84EEB" w:rsidRDefault="0041626C" w:rsidP="0041626C">
      <w:pPr>
        <w:spacing w:before="100" w:beforeAutospacing="1" w:after="100" w:afterAutospacing="1"/>
        <w:rPr>
          <w:rFonts w:cs="Arial"/>
          <w:color w:val="000000"/>
          <w:szCs w:val="24"/>
          <w:lang w:val="en-AU" w:eastAsia="en-AU"/>
        </w:rPr>
      </w:pPr>
      <w:r w:rsidRPr="00B84EEB">
        <w:rPr>
          <w:rFonts w:cs="Arial"/>
          <w:color w:val="000000"/>
          <w:szCs w:val="24"/>
          <w:lang w:val="en-AU" w:eastAsia="en-AU"/>
        </w:rPr>
        <w:t>The BBC and FBC series of rotary blowers from Kaeser have been designed to incur minimal operating and maintenance costs and to ensure maximum reliability. Ideal for applications such as conveying and water treatment, these compact blowers come ‘ready-to-connect’. This means that the units are supplied complete with all sensors, controls and a choice of star-delta starter or variable speed drive.</w:t>
      </w:r>
    </w:p>
    <w:p w:rsidR="0041626C" w:rsidRPr="00B84EEB" w:rsidRDefault="0041626C" w:rsidP="0041626C">
      <w:pPr>
        <w:spacing w:before="100" w:beforeAutospacing="1" w:after="100" w:afterAutospacing="1"/>
        <w:rPr>
          <w:rFonts w:cs="Arial"/>
          <w:color w:val="000000"/>
          <w:szCs w:val="24"/>
          <w:lang w:val="en-AU" w:eastAsia="en-AU"/>
        </w:rPr>
      </w:pPr>
      <w:r w:rsidRPr="00B84EEB">
        <w:rPr>
          <w:rFonts w:cs="Arial"/>
          <w:color w:val="000000"/>
          <w:szCs w:val="24"/>
          <w:lang w:val="en-AU" w:eastAsia="en-AU"/>
        </w:rPr>
        <w:t>The complete system packages are CE and EMC certified. The machines and the electrics are preconfigured and ready-adjusted at the factory, creating less work for both the operator and system provider when it comes to planning, installation, certification, documentation and commissioning.</w:t>
      </w:r>
    </w:p>
    <w:p w:rsidR="0041626C" w:rsidRPr="00B84EEB" w:rsidRDefault="0041626C" w:rsidP="0041626C">
      <w:pPr>
        <w:spacing w:before="100" w:beforeAutospacing="1" w:after="100" w:afterAutospacing="1"/>
        <w:rPr>
          <w:rFonts w:cs="Arial"/>
          <w:color w:val="000000"/>
          <w:szCs w:val="24"/>
          <w:lang w:val="en-AU" w:eastAsia="en-AU"/>
        </w:rPr>
      </w:pPr>
      <w:r w:rsidRPr="00B84EEB">
        <w:rPr>
          <w:rFonts w:cs="Arial"/>
          <w:color w:val="000000"/>
          <w:szCs w:val="24"/>
          <w:lang w:val="en-AU" w:eastAsia="en-AU"/>
        </w:rPr>
        <w:t>The BBC and FBC series blowers from Kaeser are extremely quiet in operation thanks to highly effective broadband sound and pulsation damping which applies to both the machine and the pipework.</w:t>
      </w:r>
    </w:p>
    <w:p w:rsidR="0041626C" w:rsidRPr="00B84EEB" w:rsidRDefault="0041626C" w:rsidP="0041626C">
      <w:pPr>
        <w:spacing w:before="100" w:beforeAutospacing="1" w:after="100" w:afterAutospacing="1"/>
        <w:rPr>
          <w:rFonts w:cs="Arial"/>
          <w:color w:val="000000"/>
          <w:szCs w:val="24"/>
          <w:lang w:val="en-AU" w:eastAsia="en-AU"/>
        </w:rPr>
      </w:pPr>
      <w:r w:rsidRPr="00B84EEB">
        <w:rPr>
          <w:rFonts w:cs="Arial"/>
          <w:color w:val="000000"/>
          <w:szCs w:val="24"/>
          <w:lang w:val="en-AU" w:eastAsia="en-AU"/>
        </w:rPr>
        <w:t>Operational reliability and uptime is signifcantly enhanced due to the inclusion of a blower block with proven Omega profile rotors, whilst adaptive compression reduces energy consumption, and long bearing life minimises maintenance costs.</w:t>
      </w:r>
    </w:p>
    <w:p w:rsidR="0041626C" w:rsidRPr="00B84EEB" w:rsidRDefault="0041626C" w:rsidP="0041626C">
      <w:pPr>
        <w:spacing w:before="100" w:beforeAutospacing="1" w:after="100" w:afterAutospacing="1"/>
        <w:rPr>
          <w:rFonts w:cs="Arial"/>
          <w:color w:val="000000"/>
          <w:szCs w:val="24"/>
          <w:lang w:val="en-AU" w:eastAsia="en-AU"/>
        </w:rPr>
      </w:pPr>
      <w:r w:rsidRPr="00B84EEB">
        <w:rPr>
          <w:rFonts w:cs="Arial"/>
          <w:color w:val="000000"/>
          <w:szCs w:val="24"/>
          <w:lang w:val="en-AU" w:eastAsia="en-AU"/>
        </w:rPr>
        <w:t>A space-saving component layout results in an exceptionally compact footprint. Components such as control valves and exhaust silencers, which would normally be installed external, are integrated. In addition, these blowers have been designed to allow all service work to be carried out from the front of the unit. With the star-delta equipped models, this makes it possible to install several blowers side by side.</w:t>
      </w:r>
    </w:p>
    <w:p w:rsidR="0041626C" w:rsidRPr="00B84EEB" w:rsidRDefault="0041626C" w:rsidP="0041626C">
      <w:pPr>
        <w:spacing w:before="100" w:beforeAutospacing="1" w:after="100" w:afterAutospacing="1"/>
        <w:rPr>
          <w:rFonts w:cs="Arial"/>
          <w:color w:val="000000"/>
          <w:szCs w:val="24"/>
          <w:lang w:val="en-AU" w:eastAsia="en-AU"/>
        </w:rPr>
      </w:pPr>
      <w:r w:rsidRPr="00B84EEB">
        <w:rPr>
          <w:rFonts w:cs="Arial"/>
          <w:color w:val="000000"/>
          <w:szCs w:val="24"/>
          <w:lang w:val="en-AU" w:eastAsia="en-AU"/>
        </w:rPr>
        <w:t xml:space="preserve">All blowers in this range come with an internal Sigma Control 2 controller. Blower mode selection, such as remote speed control or pressure control, is therefore made quick and easy - all at just the press of a button. </w:t>
      </w:r>
      <w:r w:rsidRPr="00B84EEB">
        <w:rPr>
          <w:rFonts w:cs="Arial"/>
          <w:color w:val="000000"/>
          <w:szCs w:val="24"/>
          <w:lang w:val="en-AU" w:eastAsia="en-AU"/>
        </w:rPr>
        <w:br/>
        <w:t>Performance parameters relevant for dependable blower performance are monitored by sensors, and warning or fault signals are automatically generated accordingly. Optional communication via databus (multiple databus systems can be connected) allows operational status read out and enables the machine to be remotely controlled.</w:t>
      </w:r>
    </w:p>
    <w:p w:rsidR="0041626C" w:rsidRPr="00B84EEB" w:rsidRDefault="0041626C" w:rsidP="0041626C">
      <w:pPr>
        <w:spacing w:line="200" w:lineRule="atLeast"/>
        <w:rPr>
          <w:rFonts w:cs="Arial"/>
          <w:color w:val="000000"/>
          <w:szCs w:val="24"/>
          <w:lang w:val="en-AU" w:eastAsia="en-AU"/>
        </w:rPr>
      </w:pPr>
      <w:r w:rsidRPr="00B84EEB">
        <w:rPr>
          <w:rFonts w:cs="Arial"/>
          <w:color w:val="000000"/>
          <w:szCs w:val="24"/>
          <w:lang w:val="en-AU" w:eastAsia="en-AU"/>
        </w:rPr>
        <w:lastRenderedPageBreak/>
        <w:t>Highly efficient and energy saving, the rotary blower range from Kaeser covers air deliveries from 2 to 72 m³/min at up to 1000 mbar gauge pressure and 500 mbar vacuum.</w:t>
      </w:r>
    </w:p>
    <w:p w:rsidR="0041626C" w:rsidRDefault="0041626C" w:rsidP="0041626C">
      <w:pPr>
        <w:spacing w:line="200" w:lineRule="atLeast"/>
        <w:rPr>
          <w:b/>
          <w:szCs w:val="24"/>
          <w:lang w:val="en-AU"/>
        </w:rPr>
      </w:pPr>
    </w:p>
    <w:p w:rsidR="0041626C" w:rsidRPr="00E07A9B" w:rsidRDefault="0041626C" w:rsidP="0041626C">
      <w:pPr>
        <w:spacing w:line="200" w:lineRule="atLeast"/>
        <w:rPr>
          <w:b/>
          <w:szCs w:val="24"/>
          <w:lang w:val="en-AU"/>
        </w:rPr>
      </w:pPr>
      <w:r w:rsidRPr="00E07A9B">
        <w:rPr>
          <w:b/>
          <w:szCs w:val="24"/>
          <w:lang w:val="en-AU"/>
        </w:rPr>
        <w:t xml:space="preserve">File: </w:t>
      </w:r>
      <w:r>
        <w:rPr>
          <w:b/>
          <w:szCs w:val="24"/>
          <w:lang w:val="en-AU"/>
        </w:rPr>
        <w:t>h</w:t>
      </w:r>
      <w:r w:rsidRPr="00E07A9B">
        <w:rPr>
          <w:b/>
          <w:szCs w:val="24"/>
          <w:lang w:val="en-AU"/>
        </w:rPr>
        <w:t>-</w:t>
      </w:r>
      <w:r>
        <w:rPr>
          <w:b/>
          <w:szCs w:val="24"/>
          <w:lang w:val="en-AU"/>
        </w:rPr>
        <w:t>bbc-</w:t>
      </w:r>
      <w:r>
        <w:rPr>
          <w:b/>
          <w:szCs w:val="24"/>
          <w:lang w:val="en-AU"/>
        </w:rPr>
        <w:t>nz</w:t>
      </w:r>
      <w:bookmarkStart w:id="0" w:name="_GoBack"/>
      <w:bookmarkEnd w:id="0"/>
    </w:p>
    <w:p w:rsidR="0041626C" w:rsidRPr="00EE7DC1" w:rsidRDefault="0041626C" w:rsidP="0041626C">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rsidR="0041626C" w:rsidRPr="00EE7DC1" w:rsidRDefault="0041626C" w:rsidP="0041626C">
      <w:pPr>
        <w:spacing w:after="240" w:line="200" w:lineRule="atLeast"/>
        <w:rPr>
          <w:lang w:val="en-US"/>
        </w:rPr>
      </w:pPr>
      <w:r w:rsidRPr="00EE7DC1">
        <w:rPr>
          <w:lang w:val="en-US"/>
        </w:rPr>
        <w:t>Image:</w:t>
      </w:r>
    </w:p>
    <w:p w:rsidR="0041626C" w:rsidRPr="00EE7DC1" w:rsidRDefault="0041626C" w:rsidP="0041626C">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41626C" w:rsidRPr="00EE7DC1" w:rsidTr="00415D18">
        <w:trPr>
          <w:tblCellSpacing w:w="52" w:type="dxa"/>
        </w:trPr>
        <w:tc>
          <w:tcPr>
            <w:tcW w:w="0" w:type="auto"/>
            <w:gridSpan w:val="2"/>
            <w:hideMark/>
          </w:tcPr>
          <w:p w:rsidR="0041626C" w:rsidRPr="00EE7DC1" w:rsidRDefault="0041626C" w:rsidP="00415D18">
            <w:pPr>
              <w:spacing w:after="240" w:line="200" w:lineRule="atLeast"/>
              <w:rPr>
                <w:rFonts w:cs="Arial"/>
                <w:color w:val="000000"/>
                <w:sz w:val="18"/>
                <w:szCs w:val="18"/>
                <w:lang w:val="en-US"/>
              </w:rPr>
            </w:pPr>
          </w:p>
        </w:tc>
        <w:tc>
          <w:tcPr>
            <w:tcW w:w="0" w:type="auto"/>
            <w:hideMark/>
          </w:tcPr>
          <w:p w:rsidR="0041626C" w:rsidRPr="00EE7DC1" w:rsidRDefault="0041626C" w:rsidP="00415D18">
            <w:pPr>
              <w:spacing w:after="240" w:line="200" w:lineRule="atLeast"/>
              <w:rPr>
                <w:rFonts w:cs="Arial"/>
                <w:color w:val="000000"/>
                <w:sz w:val="18"/>
                <w:szCs w:val="18"/>
                <w:lang w:val="en-US"/>
              </w:rPr>
            </w:pPr>
          </w:p>
        </w:tc>
      </w:tr>
      <w:tr w:rsidR="0041626C" w:rsidRPr="00EE7DC1" w:rsidTr="00415D18">
        <w:trPr>
          <w:tblCellSpacing w:w="52" w:type="dxa"/>
        </w:trPr>
        <w:tc>
          <w:tcPr>
            <w:tcW w:w="0" w:type="auto"/>
            <w:hideMark/>
          </w:tcPr>
          <w:p w:rsidR="0041626C" w:rsidRPr="00EE7DC1" w:rsidRDefault="0041626C" w:rsidP="00415D18">
            <w:pPr>
              <w:spacing w:after="240" w:line="200" w:lineRule="atLeast"/>
              <w:rPr>
                <w:rFonts w:cs="Arial"/>
                <w:color w:val="000000"/>
                <w:sz w:val="18"/>
                <w:szCs w:val="18"/>
                <w:lang w:val="en-US"/>
              </w:rPr>
            </w:pPr>
            <w:r>
              <w:rPr>
                <w:rFonts w:cs="Arial"/>
                <w:color w:val="000000"/>
                <w:sz w:val="18"/>
                <w:szCs w:val="18"/>
              </w:rPr>
              <w:t xml:space="preserve">      </w:t>
            </w:r>
            <w:r>
              <w:rPr>
                <w:rFonts w:cs="Arial"/>
                <w:noProof/>
                <w:color w:val="000000"/>
                <w:sz w:val="18"/>
                <w:szCs w:val="18"/>
                <w:lang w:val="en-AU" w:eastAsia="en-AU"/>
              </w:rPr>
              <w:drawing>
                <wp:inline distT="0" distB="0" distL="0" distR="0" wp14:anchorId="7F275321" wp14:editId="22AD1AEB">
                  <wp:extent cx="3812540" cy="3390265"/>
                  <wp:effectExtent l="0" t="0" r="0" b="635"/>
                  <wp:docPr id="5" name="Picture 5" descr="http://www.kaeser.com.au/Images/H-2016-07-19-BBC-web_tcm27-9158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H-2016-07-19-BBC-web_tcm27-91586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2540" cy="3390265"/>
                          </a:xfrm>
                          <a:prstGeom prst="rect">
                            <a:avLst/>
                          </a:prstGeom>
                          <a:noFill/>
                          <a:ln>
                            <a:noFill/>
                          </a:ln>
                        </pic:spPr>
                      </pic:pic>
                    </a:graphicData>
                  </a:graphic>
                </wp:inline>
              </w:drawing>
            </w:r>
          </w:p>
        </w:tc>
        <w:tc>
          <w:tcPr>
            <w:tcW w:w="0" w:type="auto"/>
            <w:gridSpan w:val="2"/>
            <w:hideMark/>
          </w:tcPr>
          <w:p w:rsidR="0041626C" w:rsidRPr="00EE7DC1" w:rsidRDefault="0041626C" w:rsidP="00415D18">
            <w:pPr>
              <w:spacing w:after="240" w:line="200" w:lineRule="atLeast"/>
              <w:rPr>
                <w:rFonts w:cs="Arial"/>
                <w:color w:val="000000"/>
                <w:sz w:val="18"/>
                <w:szCs w:val="18"/>
                <w:lang w:val="en-US"/>
              </w:rPr>
            </w:pPr>
          </w:p>
        </w:tc>
      </w:tr>
    </w:tbl>
    <w:p w:rsidR="0041626C" w:rsidRPr="00B84EEB" w:rsidRDefault="0041626C" w:rsidP="0041626C">
      <w:pPr>
        <w:rPr>
          <w:rFonts w:cs="Arial"/>
          <w:color w:val="000000"/>
          <w:szCs w:val="24"/>
          <w:lang w:val="en-AU"/>
        </w:rPr>
      </w:pPr>
      <w:r w:rsidRPr="00B84EEB">
        <w:rPr>
          <w:rFonts w:cs="Arial"/>
          <w:color w:val="000000"/>
          <w:szCs w:val="24"/>
          <w:lang w:val="en-AU"/>
        </w:rPr>
        <w:t>Kaeser’s BBC/FBC rotary blowers combine clever design with exceptional efficiency and dependability</w:t>
      </w:r>
    </w:p>
    <w:p w:rsidR="00F45710" w:rsidRPr="001C6A13" w:rsidRDefault="00F45710" w:rsidP="002F1BAD">
      <w:pPr>
        <w:spacing w:after="240" w:line="200" w:lineRule="atLeast"/>
        <w:rPr>
          <w:lang w:val="en-AU"/>
        </w:rPr>
      </w:pPr>
    </w:p>
    <w:sectPr w:rsidR="00F45710" w:rsidRPr="001C6A13" w:rsidSect="00BB7CA9">
      <w:headerReference w:type="even" r:id="rId8"/>
      <w:headerReference w:type="default" r:id="rId9"/>
      <w:footerReference w:type="even" r:id="rId10"/>
      <w:footerReference w:type="default" r:id="rId11"/>
      <w:headerReference w:type="first" r:id="rId12"/>
      <w:footerReference w:type="first" r:id="rId13"/>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A4E" w:rsidRDefault="00A96A4E">
      <w:r>
        <w:separator/>
      </w:r>
    </w:p>
  </w:endnote>
  <w:endnote w:type="continuationSeparator" w:id="0">
    <w:p w:rsidR="00A96A4E" w:rsidRDefault="00A9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DC" w:rsidRDefault="00065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4900C6" w:rsidRPr="00B61444" w:rsidRDefault="004900C6" w:rsidP="004900C6">
                          <w:pPr>
                            <w:shd w:val="solid" w:color="FFFFFF" w:fill="FFFFFF"/>
                            <w:jc w:val="center"/>
                            <w:rPr>
                              <w:rFonts w:cs="Arial"/>
                              <w:sz w:val="14"/>
                              <w:szCs w:val="1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4900C6" w:rsidRPr="00B61444" w:rsidRDefault="004900C6" w:rsidP="004900C6">
                    <w:pPr>
                      <w:shd w:val="solid" w:color="FFFFFF" w:fill="FFFFFF"/>
                      <w:jc w:val="center"/>
                      <w:rPr>
                        <w:rFonts w:cs="Arial"/>
                        <w:sz w:val="14"/>
                        <w:szCs w:val="14"/>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A4E" w:rsidRDefault="00A96A4E">
      <w:r>
        <w:separator/>
      </w:r>
    </w:p>
  </w:footnote>
  <w:footnote w:type="continuationSeparator" w:id="0">
    <w:p w:rsidR="00A96A4E" w:rsidRDefault="00A96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DC" w:rsidRDefault="00065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41626C">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41626C">
      <w:rPr>
        <w:rStyle w:val="PageNumber"/>
        <w:noProof/>
      </w:rPr>
      <w:t>2</w:t>
    </w:r>
    <w:r w:rsidR="00AD6C67">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503AF"/>
    <w:rsid w:val="00063A0B"/>
    <w:rsid w:val="00063C06"/>
    <w:rsid w:val="000659DC"/>
    <w:rsid w:val="00074E27"/>
    <w:rsid w:val="0007611D"/>
    <w:rsid w:val="000B3F01"/>
    <w:rsid w:val="000B7276"/>
    <w:rsid w:val="000C6183"/>
    <w:rsid w:val="000C7972"/>
    <w:rsid w:val="000E366C"/>
    <w:rsid w:val="000F670B"/>
    <w:rsid w:val="0010298B"/>
    <w:rsid w:val="00120FC5"/>
    <w:rsid w:val="0013318E"/>
    <w:rsid w:val="0014201A"/>
    <w:rsid w:val="001468FF"/>
    <w:rsid w:val="0017275C"/>
    <w:rsid w:val="001825BA"/>
    <w:rsid w:val="00186874"/>
    <w:rsid w:val="001904A5"/>
    <w:rsid w:val="00192B1F"/>
    <w:rsid w:val="00192EB6"/>
    <w:rsid w:val="001A3A11"/>
    <w:rsid w:val="001B708C"/>
    <w:rsid w:val="001C4C2B"/>
    <w:rsid w:val="001C626E"/>
    <w:rsid w:val="001C6A13"/>
    <w:rsid w:val="001F787B"/>
    <w:rsid w:val="00200D69"/>
    <w:rsid w:val="00213CFF"/>
    <w:rsid w:val="00217AA5"/>
    <w:rsid w:val="002226D4"/>
    <w:rsid w:val="0023520D"/>
    <w:rsid w:val="0024412F"/>
    <w:rsid w:val="00255CE8"/>
    <w:rsid w:val="002649A5"/>
    <w:rsid w:val="0026609D"/>
    <w:rsid w:val="002722C1"/>
    <w:rsid w:val="00287915"/>
    <w:rsid w:val="002A090D"/>
    <w:rsid w:val="002A4D76"/>
    <w:rsid w:val="002B0AF9"/>
    <w:rsid w:val="002E09E1"/>
    <w:rsid w:val="002F1BAD"/>
    <w:rsid w:val="00300161"/>
    <w:rsid w:val="00323451"/>
    <w:rsid w:val="00334EC9"/>
    <w:rsid w:val="0033571F"/>
    <w:rsid w:val="003516C4"/>
    <w:rsid w:val="0035372E"/>
    <w:rsid w:val="003654F5"/>
    <w:rsid w:val="00384DF4"/>
    <w:rsid w:val="00387E06"/>
    <w:rsid w:val="0039214C"/>
    <w:rsid w:val="003A11EE"/>
    <w:rsid w:val="003B0AFB"/>
    <w:rsid w:val="003B1652"/>
    <w:rsid w:val="003B4E76"/>
    <w:rsid w:val="003C23CA"/>
    <w:rsid w:val="003C5A46"/>
    <w:rsid w:val="003C600B"/>
    <w:rsid w:val="003D56C3"/>
    <w:rsid w:val="003E208F"/>
    <w:rsid w:val="003E761B"/>
    <w:rsid w:val="003F5F9C"/>
    <w:rsid w:val="0041626C"/>
    <w:rsid w:val="004404CE"/>
    <w:rsid w:val="00441161"/>
    <w:rsid w:val="00452875"/>
    <w:rsid w:val="00452897"/>
    <w:rsid w:val="00454E17"/>
    <w:rsid w:val="0048264E"/>
    <w:rsid w:val="004900C6"/>
    <w:rsid w:val="004B7FBC"/>
    <w:rsid w:val="004D29A6"/>
    <w:rsid w:val="004E0FFC"/>
    <w:rsid w:val="004E2794"/>
    <w:rsid w:val="004E35B5"/>
    <w:rsid w:val="00507967"/>
    <w:rsid w:val="00520F6F"/>
    <w:rsid w:val="00534F86"/>
    <w:rsid w:val="00536560"/>
    <w:rsid w:val="00536FD2"/>
    <w:rsid w:val="0053778E"/>
    <w:rsid w:val="00546811"/>
    <w:rsid w:val="0055398F"/>
    <w:rsid w:val="0056320A"/>
    <w:rsid w:val="005676E2"/>
    <w:rsid w:val="005833E7"/>
    <w:rsid w:val="00584D33"/>
    <w:rsid w:val="005A0496"/>
    <w:rsid w:val="005B4DF8"/>
    <w:rsid w:val="005C0483"/>
    <w:rsid w:val="005C2C22"/>
    <w:rsid w:val="005D204C"/>
    <w:rsid w:val="005E4B21"/>
    <w:rsid w:val="00602F6A"/>
    <w:rsid w:val="006113EE"/>
    <w:rsid w:val="0061487B"/>
    <w:rsid w:val="00615D2E"/>
    <w:rsid w:val="006511C2"/>
    <w:rsid w:val="00663B1E"/>
    <w:rsid w:val="006736DC"/>
    <w:rsid w:val="00682C61"/>
    <w:rsid w:val="006940F6"/>
    <w:rsid w:val="00695A68"/>
    <w:rsid w:val="006A408E"/>
    <w:rsid w:val="006A438C"/>
    <w:rsid w:val="006C29A8"/>
    <w:rsid w:val="006E4F6B"/>
    <w:rsid w:val="006E6077"/>
    <w:rsid w:val="00712797"/>
    <w:rsid w:val="00716FB3"/>
    <w:rsid w:val="00717FAB"/>
    <w:rsid w:val="007309DA"/>
    <w:rsid w:val="00730B41"/>
    <w:rsid w:val="00762C6B"/>
    <w:rsid w:val="00774C44"/>
    <w:rsid w:val="007B2473"/>
    <w:rsid w:val="007B4D1D"/>
    <w:rsid w:val="007D1F59"/>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939C8"/>
    <w:rsid w:val="009A45CB"/>
    <w:rsid w:val="009A5C19"/>
    <w:rsid w:val="009B33F7"/>
    <w:rsid w:val="009B344E"/>
    <w:rsid w:val="009B496E"/>
    <w:rsid w:val="009C2214"/>
    <w:rsid w:val="009D118C"/>
    <w:rsid w:val="00A04C4A"/>
    <w:rsid w:val="00A12897"/>
    <w:rsid w:val="00A15908"/>
    <w:rsid w:val="00A20320"/>
    <w:rsid w:val="00A208D5"/>
    <w:rsid w:val="00A507B1"/>
    <w:rsid w:val="00A538BF"/>
    <w:rsid w:val="00A62264"/>
    <w:rsid w:val="00A778C8"/>
    <w:rsid w:val="00A82DFD"/>
    <w:rsid w:val="00A8536E"/>
    <w:rsid w:val="00A96A4E"/>
    <w:rsid w:val="00AA60FF"/>
    <w:rsid w:val="00AC1862"/>
    <w:rsid w:val="00AC510A"/>
    <w:rsid w:val="00AC5602"/>
    <w:rsid w:val="00AD56A6"/>
    <w:rsid w:val="00AD6C67"/>
    <w:rsid w:val="00AE43BB"/>
    <w:rsid w:val="00AE78D0"/>
    <w:rsid w:val="00B12FC8"/>
    <w:rsid w:val="00B23413"/>
    <w:rsid w:val="00B338D5"/>
    <w:rsid w:val="00B420E6"/>
    <w:rsid w:val="00B42674"/>
    <w:rsid w:val="00B50947"/>
    <w:rsid w:val="00B52021"/>
    <w:rsid w:val="00B6376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64BC"/>
    <w:rsid w:val="00C7745D"/>
    <w:rsid w:val="00C8167C"/>
    <w:rsid w:val="00C92294"/>
    <w:rsid w:val="00CB58EC"/>
    <w:rsid w:val="00CB6858"/>
    <w:rsid w:val="00CC3E7D"/>
    <w:rsid w:val="00CC74CE"/>
    <w:rsid w:val="00CD7281"/>
    <w:rsid w:val="00CD7B0F"/>
    <w:rsid w:val="00CF141B"/>
    <w:rsid w:val="00CF2293"/>
    <w:rsid w:val="00CF2D29"/>
    <w:rsid w:val="00D01F36"/>
    <w:rsid w:val="00D5643E"/>
    <w:rsid w:val="00D60923"/>
    <w:rsid w:val="00D6558A"/>
    <w:rsid w:val="00D670C9"/>
    <w:rsid w:val="00D718E7"/>
    <w:rsid w:val="00D723B4"/>
    <w:rsid w:val="00D73AA4"/>
    <w:rsid w:val="00D965E6"/>
    <w:rsid w:val="00DA665B"/>
    <w:rsid w:val="00DB04D5"/>
    <w:rsid w:val="00DB3849"/>
    <w:rsid w:val="00DB763E"/>
    <w:rsid w:val="00DD0411"/>
    <w:rsid w:val="00DD3953"/>
    <w:rsid w:val="00DD3FD7"/>
    <w:rsid w:val="00DE3C5D"/>
    <w:rsid w:val="00DE487E"/>
    <w:rsid w:val="00E1422A"/>
    <w:rsid w:val="00E21B3F"/>
    <w:rsid w:val="00E31D48"/>
    <w:rsid w:val="00E3493A"/>
    <w:rsid w:val="00E40DF1"/>
    <w:rsid w:val="00E43F46"/>
    <w:rsid w:val="00E45EC5"/>
    <w:rsid w:val="00E47D8C"/>
    <w:rsid w:val="00E57811"/>
    <w:rsid w:val="00E57E3C"/>
    <w:rsid w:val="00E62E25"/>
    <w:rsid w:val="00E7289A"/>
    <w:rsid w:val="00E738D0"/>
    <w:rsid w:val="00EB6AC5"/>
    <w:rsid w:val="00ED654E"/>
    <w:rsid w:val="00EE7DC1"/>
    <w:rsid w:val="00EF2E6B"/>
    <w:rsid w:val="00EF66FA"/>
    <w:rsid w:val="00F035B1"/>
    <w:rsid w:val="00F06FD7"/>
    <w:rsid w:val="00F07306"/>
    <w:rsid w:val="00F077D6"/>
    <w:rsid w:val="00F21FBA"/>
    <w:rsid w:val="00F2531F"/>
    <w:rsid w:val="00F31AA5"/>
    <w:rsid w:val="00F36EC4"/>
    <w:rsid w:val="00F370BA"/>
    <w:rsid w:val="00F45710"/>
    <w:rsid w:val="00F63417"/>
    <w:rsid w:val="00F67766"/>
    <w:rsid w:val="00FA2D6E"/>
    <w:rsid w:val="00FB0660"/>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2.png"/><Relationship Id="rId4" Type="http://schemas.openxmlformats.org/officeDocument/2006/relationships/hyperlink" Target="mailto:info.newzealand@kaeser.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2.png"/><Relationship Id="rId4" Type="http://schemas.openxmlformats.org/officeDocument/2006/relationships/hyperlink" Target="mailto:info.newzealand@kaese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2283</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2678</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26</cp:revision>
  <cp:lastPrinted>2018-03-26T22:24:00Z</cp:lastPrinted>
  <dcterms:created xsi:type="dcterms:W3CDTF">2018-03-27T22:20:00Z</dcterms:created>
  <dcterms:modified xsi:type="dcterms:W3CDTF">2018-04-16T06:32:00Z</dcterms:modified>
</cp:coreProperties>
</file>