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480" w:lineRule="auto"/>
        <w:rPr>
          <w:b w:val="1"/>
          <w:sz w:val="22"/>
          <w:szCs w:val="22"/>
        </w:rPr>
      </w:pPr>
      <w:r w:rsidDel="00000000" w:rsidR="00000000" w:rsidRPr="00000000">
        <w:rPr>
          <w:b w:val="1"/>
          <w:sz w:val="22"/>
          <w:szCs w:val="22"/>
          <w:rtl w:val="0"/>
        </w:rPr>
        <w:t xml:space="preserve">July 2025</w:t>
      </w:r>
    </w:p>
    <w:p w:rsidR="00000000" w:rsidDel="00000000" w:rsidP="00000000" w:rsidRDefault="00000000" w:rsidRPr="00000000" w14:paraId="00000002">
      <w:pPr>
        <w:spacing w:after="240" w:before="240" w:line="480" w:lineRule="auto"/>
        <w:rPr>
          <w:b w:val="1"/>
          <w:sz w:val="18"/>
          <w:szCs w:val="18"/>
        </w:rPr>
      </w:pPr>
      <w:r w:rsidDel="00000000" w:rsidR="00000000" w:rsidRPr="00000000">
        <w:rPr>
          <w:b w:val="1"/>
          <w:sz w:val="22"/>
          <w:szCs w:val="22"/>
          <w:rtl w:val="0"/>
        </w:rPr>
        <w:t xml:space="preserve">Kaeser Compressors NZ celebrates a decade of excellence in compressed air solutions</w:t>
      </w:r>
      <w:r w:rsidDel="00000000" w:rsidR="00000000" w:rsidRPr="00000000">
        <w:rPr>
          <w:rtl w:val="0"/>
        </w:rPr>
      </w:r>
    </w:p>
    <w:p w:rsidR="00000000" w:rsidDel="00000000" w:rsidP="00000000" w:rsidRDefault="00000000" w:rsidRPr="00000000" w14:paraId="00000003">
      <w:pPr>
        <w:spacing w:after="240" w:before="240" w:line="276" w:lineRule="auto"/>
        <w:rPr>
          <w:b w:val="1"/>
          <w:sz w:val="22"/>
          <w:szCs w:val="22"/>
        </w:rPr>
      </w:pPr>
      <w:r w:rsidDel="00000000" w:rsidR="00000000" w:rsidRPr="00000000">
        <w:rPr>
          <w:b w:val="1"/>
          <w:sz w:val="22"/>
          <w:szCs w:val="22"/>
          <w:rtl w:val="0"/>
        </w:rPr>
        <w:t xml:space="preserve">2025 marks a significant milestone for Kaeser in New Zealand  – ten years since the establishment of Kaeser Compressors NZ Limited. Kaeser has been present in the New Zealand market for over 30 years, supporting customers nationwide through a dedicated network of authorised sales and service partners. Continued growth and demand led to the formation of the limited company in 2015, strengthening Kaeser’s local presence. With its head office in Auckland and ongoing support from its nationwide network, Kaeser delivers premium compressed air solutions and exceptional service to industries across the country.</w:t>
      </w:r>
    </w:p>
    <w:p w:rsidR="00000000" w:rsidDel="00000000" w:rsidP="00000000" w:rsidRDefault="00000000" w:rsidRPr="00000000" w14:paraId="00000004">
      <w:pPr>
        <w:spacing w:after="240" w:before="240" w:line="276" w:lineRule="auto"/>
        <w:rPr>
          <w:b w:val="1"/>
          <w:sz w:val="22"/>
          <w:szCs w:val="22"/>
        </w:rPr>
      </w:pPr>
      <w:r w:rsidDel="00000000" w:rsidR="00000000" w:rsidRPr="00000000">
        <w:rPr>
          <w:b w:val="1"/>
          <w:sz w:val="22"/>
          <w:szCs w:val="22"/>
          <w:rtl w:val="0"/>
        </w:rPr>
        <w:t xml:space="preserve">Supporting New Zealand industry with premium compressed air solutions</w:t>
      </w:r>
    </w:p>
    <w:p w:rsidR="00000000" w:rsidDel="00000000" w:rsidP="00000000" w:rsidRDefault="00000000" w:rsidRPr="00000000" w14:paraId="00000005">
      <w:pPr>
        <w:spacing w:after="240" w:before="240" w:line="276" w:lineRule="auto"/>
        <w:rPr>
          <w:sz w:val="22"/>
          <w:szCs w:val="22"/>
        </w:rPr>
      </w:pPr>
      <w:r w:rsidDel="00000000" w:rsidR="00000000" w:rsidRPr="00000000">
        <w:rPr>
          <w:sz w:val="22"/>
          <w:szCs w:val="22"/>
          <w:rtl w:val="0"/>
        </w:rPr>
        <w:t xml:space="preserve">Kaeser’s direct presence in New Zealand ensures that compressed air users from Whangarei to Invercargill benefit from fast and reliable access to the latest in German-engineered compressed air technology. With locally held stock and a nationwide network of Authorised Sales and Service Partners, some of whom have been representing Kaeser for over 30 years, Kaeser is well positioned to respond quickly to customer needs.</w:t>
      </w:r>
      <w:r w:rsidDel="00000000" w:rsidR="00000000" w:rsidRPr="00000000">
        <w:rPr>
          <w:sz w:val="22"/>
          <w:szCs w:val="22"/>
          <w:rtl w:val="0"/>
        </w:rPr>
        <w:t xml:space="preserve"> From manufacturing and food processing to aquaculture and marine industries, Kaeser’s energy-efficient and reliable compressed air systems have become a trusted part of production operations large and small.</w:t>
      </w:r>
      <w:r w:rsidDel="00000000" w:rsidR="00000000" w:rsidRPr="00000000">
        <w:rPr>
          <w:rtl w:val="0"/>
        </w:rPr>
      </w:r>
    </w:p>
    <w:p w:rsidR="00000000" w:rsidDel="00000000" w:rsidP="00000000" w:rsidRDefault="00000000" w:rsidRPr="00000000" w14:paraId="00000006">
      <w:pPr>
        <w:spacing w:after="240" w:before="240" w:line="276" w:lineRule="auto"/>
        <w:rPr>
          <w:b w:val="1"/>
          <w:sz w:val="22"/>
          <w:szCs w:val="22"/>
        </w:rPr>
      </w:pPr>
      <w:r w:rsidDel="00000000" w:rsidR="00000000" w:rsidRPr="00000000">
        <w:rPr>
          <w:b w:val="1"/>
          <w:sz w:val="22"/>
          <w:szCs w:val="22"/>
          <w:rtl w:val="0"/>
        </w:rPr>
        <w:t xml:space="preserve">Service you can count on</w:t>
      </w:r>
    </w:p>
    <w:p w:rsidR="00000000" w:rsidDel="00000000" w:rsidP="00000000" w:rsidRDefault="00000000" w:rsidRPr="00000000" w14:paraId="00000007">
      <w:pPr>
        <w:spacing w:after="240" w:before="240" w:line="276" w:lineRule="auto"/>
        <w:rPr>
          <w:sz w:val="22"/>
          <w:szCs w:val="22"/>
        </w:rPr>
      </w:pPr>
      <w:r w:rsidDel="00000000" w:rsidR="00000000" w:rsidRPr="00000000">
        <w:rPr>
          <w:sz w:val="22"/>
          <w:szCs w:val="22"/>
          <w:rtl w:val="0"/>
        </w:rPr>
        <w:t xml:space="preserve">Kaeser’s dedicated network of highly skilled service technicians provides comprehensive service and backup nationwide. Each service vehicle is fully equipped with locally held genuine Kaeser service and maintenance parts, ensuring fast, efficient support and minimal downtime. This enables customers across New Zealand to rely on a consistent, dependable supply of compressed air – on demand.</w:t>
      </w:r>
    </w:p>
    <w:p w:rsidR="00000000" w:rsidDel="00000000" w:rsidP="00000000" w:rsidRDefault="00000000" w:rsidRPr="00000000" w14:paraId="00000008">
      <w:pPr>
        <w:spacing w:after="240" w:before="240" w:line="276" w:lineRule="auto"/>
        <w:rPr>
          <w:b w:val="1"/>
          <w:sz w:val="22"/>
          <w:szCs w:val="22"/>
        </w:rPr>
      </w:pPr>
      <w:r w:rsidDel="00000000" w:rsidR="00000000" w:rsidRPr="00000000">
        <w:rPr>
          <w:b w:val="1"/>
          <w:sz w:val="22"/>
          <w:szCs w:val="22"/>
          <w:rtl w:val="0"/>
        </w:rPr>
        <w:t xml:space="preserve">A local team with global backing</w:t>
      </w:r>
    </w:p>
    <w:p w:rsidR="00000000" w:rsidDel="00000000" w:rsidP="00000000" w:rsidRDefault="00000000" w:rsidRPr="00000000" w14:paraId="00000009">
      <w:pPr>
        <w:spacing w:after="240" w:before="240" w:line="276" w:lineRule="auto"/>
        <w:rPr>
          <w:sz w:val="22"/>
          <w:szCs w:val="22"/>
        </w:rPr>
      </w:pPr>
      <w:r w:rsidDel="00000000" w:rsidR="00000000" w:rsidRPr="00000000">
        <w:rPr>
          <w:sz w:val="22"/>
          <w:szCs w:val="22"/>
          <w:rtl w:val="0"/>
        </w:rPr>
        <w:t xml:space="preserve">Kaeser Compressors NZ is proud to be part of a global organisation with over a century of experience in compressed air innovation. Founded in 1919 in Coburg, Germany, Kaeser Kompressoren has grown into one of the world’s leading compressed air system providers, with a presence in more than 140 countries and over 8</w:t>
      </w:r>
      <w:r w:rsidDel="00000000" w:rsidR="00000000" w:rsidRPr="00000000">
        <w:rPr>
          <w:sz w:val="22"/>
          <w:szCs w:val="22"/>
          <w:rtl w:val="0"/>
        </w:rPr>
        <w:t xml:space="preserve">,000 employees worldwide</w:t>
      </w:r>
      <w:r w:rsidDel="00000000" w:rsidR="00000000" w:rsidRPr="00000000">
        <w:rPr>
          <w:sz w:val="22"/>
          <w:szCs w:val="22"/>
          <w:rtl w:val="0"/>
        </w:rPr>
        <w:t xml:space="preserve">.</w:t>
      </w:r>
    </w:p>
    <w:p w:rsidR="00000000" w:rsidDel="00000000" w:rsidP="00000000" w:rsidRDefault="00000000" w:rsidRPr="00000000" w14:paraId="0000000A">
      <w:pPr>
        <w:spacing w:after="240" w:before="240" w:line="276" w:lineRule="auto"/>
        <w:rPr>
          <w:sz w:val="22"/>
          <w:szCs w:val="22"/>
        </w:rPr>
      </w:pPr>
      <w:r w:rsidDel="00000000" w:rsidR="00000000" w:rsidRPr="00000000">
        <w:rPr>
          <w:sz w:val="22"/>
          <w:szCs w:val="22"/>
          <w:rtl w:val="0"/>
        </w:rPr>
        <w:t xml:space="preserve">Despite its global scale, Kaeser remains a family-owned company, and this is reflected in its values. The New Zealand team shares Kaeser's long-standing commitment to building lasting relationships, delivering technical excellence, and maintaining unwavering service quality—principles that have guided the company for over 100 years.</w:t>
      </w:r>
    </w:p>
    <w:p w:rsidR="00000000" w:rsidDel="00000000" w:rsidP="00000000" w:rsidRDefault="00000000" w:rsidRPr="00000000" w14:paraId="0000000B">
      <w:pPr>
        <w:spacing w:after="240" w:before="240" w:line="276" w:lineRule="auto"/>
        <w:rPr>
          <w:b w:val="1"/>
          <w:sz w:val="22"/>
          <w:szCs w:val="22"/>
        </w:rPr>
      </w:pPr>
      <w:r w:rsidDel="00000000" w:rsidR="00000000" w:rsidRPr="00000000">
        <w:rPr>
          <w:b w:val="1"/>
          <w:sz w:val="22"/>
          <w:szCs w:val="22"/>
          <w:rtl w:val="0"/>
        </w:rPr>
        <w:t xml:space="preserve">Looking ahead</w:t>
      </w:r>
    </w:p>
    <w:p w:rsidR="00000000" w:rsidDel="00000000" w:rsidP="00000000" w:rsidRDefault="00000000" w:rsidRPr="00000000" w14:paraId="0000000C">
      <w:pPr>
        <w:spacing w:after="240" w:before="240" w:line="276" w:lineRule="auto"/>
        <w:rPr>
          <w:b w:val="1"/>
          <w:sz w:val="18"/>
          <w:szCs w:val="18"/>
        </w:rPr>
      </w:pPr>
      <w:r w:rsidDel="00000000" w:rsidR="00000000" w:rsidRPr="00000000">
        <w:rPr>
          <w:sz w:val="22"/>
          <w:szCs w:val="22"/>
          <w:rtl w:val="0"/>
        </w:rPr>
        <w:t xml:space="preserve">As Kaeser Compressors NZ marks its 10-year anniversary, the company looks to the future with the same pioneering spirit that has driven its success since day one. With continued investment in local expertise, sustainable technologies, and customer-focused solutions, Kaeser remains dedicated to supporting New Zealand’s industrial future – one reliable compressed air system at a time.</w:t>
      </w:r>
      <w:r w:rsidDel="00000000" w:rsidR="00000000" w:rsidRPr="00000000">
        <w:rPr>
          <w:rtl w:val="0"/>
        </w:rPr>
      </w:r>
    </w:p>
    <w:p w:rsidR="00000000" w:rsidDel="00000000" w:rsidP="00000000" w:rsidRDefault="00000000" w:rsidRPr="00000000" w14:paraId="0000000D">
      <w:pPr>
        <w:spacing w:after="240" w:before="240" w:line="480" w:lineRule="auto"/>
        <w:rPr>
          <w:b w:val="1"/>
          <w:sz w:val="18"/>
          <w:szCs w:val="18"/>
        </w:rPr>
      </w:pPr>
      <w:r w:rsidDel="00000000" w:rsidR="00000000" w:rsidRPr="00000000">
        <w:rPr>
          <w:rtl w:val="0"/>
        </w:rPr>
      </w:r>
    </w:p>
    <w:p w:rsidR="00000000" w:rsidDel="00000000" w:rsidP="00000000" w:rsidRDefault="00000000" w:rsidRPr="00000000" w14:paraId="0000000E">
      <w:pPr>
        <w:spacing w:after="240" w:before="240" w:line="480" w:lineRule="auto"/>
        <w:rPr>
          <w:b w:val="1"/>
          <w:sz w:val="18"/>
          <w:szCs w:val="18"/>
        </w:rPr>
      </w:pPr>
      <w:r w:rsidDel="00000000" w:rsidR="00000000" w:rsidRPr="00000000">
        <w:rPr>
          <w:rtl w:val="0"/>
        </w:rPr>
      </w:r>
    </w:p>
    <w:p w:rsidR="00000000" w:rsidDel="00000000" w:rsidP="00000000" w:rsidRDefault="00000000" w:rsidRPr="00000000" w14:paraId="0000000F">
      <w:pPr>
        <w:spacing w:after="240" w:before="240" w:line="480" w:lineRule="auto"/>
        <w:rPr>
          <w:b w:val="1"/>
          <w:sz w:val="22"/>
          <w:szCs w:val="22"/>
        </w:rPr>
      </w:pPr>
      <w:r w:rsidDel="00000000" w:rsidR="00000000" w:rsidRPr="00000000">
        <w:rPr>
          <w:b w:val="1"/>
          <w:sz w:val="18"/>
          <w:szCs w:val="18"/>
          <w:rtl w:val="0"/>
        </w:rPr>
        <w:br w:type="textWrapping"/>
      </w:r>
      <w:r w:rsidDel="00000000" w:rsidR="00000000" w:rsidRPr="00000000">
        <w:rPr>
          <w:b w:val="1"/>
          <w:sz w:val="22"/>
          <w:szCs w:val="22"/>
          <w:rtl w:val="0"/>
        </w:rPr>
        <w:t xml:space="preserve">-END-</w:t>
      </w:r>
    </w:p>
    <w:p w:rsidR="00000000" w:rsidDel="00000000" w:rsidP="00000000" w:rsidRDefault="00000000" w:rsidRPr="00000000" w14:paraId="00000010">
      <w:pPr>
        <w:pageBreakBefore w:val="0"/>
        <w:rPr>
          <w:sz w:val="20"/>
          <w:szCs w:val="20"/>
        </w:rPr>
      </w:pPr>
      <w:r w:rsidDel="00000000" w:rsidR="00000000" w:rsidRPr="00000000">
        <w:rPr>
          <w:b w:val="1"/>
          <w:sz w:val="20"/>
          <w:szCs w:val="20"/>
          <w:rtl w:val="0"/>
        </w:rPr>
        <w:t xml:space="preserve">Editors Notes</w:t>
        <w:br w:type="textWrapping"/>
      </w:r>
      <w:r w:rsidDel="00000000" w:rsidR="00000000" w:rsidRPr="00000000">
        <w:rPr>
          <w:sz w:val="20"/>
          <w:szCs w:val="20"/>
          <w:rtl w:val="0"/>
        </w:rPr>
        <w:t xml:space="preserve">Kaeser Compressors is one of the world’s leading compressor manufacturers and compressed air system providers, represented internationally by a comprehensive network of subsidiaries and authorised distribution partners in over 140 countries.</w:t>
      </w:r>
    </w:p>
    <w:p w:rsidR="00000000" w:rsidDel="00000000" w:rsidP="00000000" w:rsidRDefault="00000000" w:rsidRPr="00000000" w14:paraId="00000011">
      <w:pPr>
        <w:pageBreakBefore w:val="0"/>
        <w:rPr>
          <w:sz w:val="20"/>
          <w:szCs w:val="20"/>
        </w:rPr>
      </w:pPr>
      <w:r w:rsidDel="00000000" w:rsidR="00000000" w:rsidRPr="00000000">
        <w:rPr>
          <w:rtl w:val="0"/>
        </w:rPr>
      </w:r>
    </w:p>
    <w:p w:rsidR="00000000" w:rsidDel="00000000" w:rsidP="00000000" w:rsidRDefault="00000000" w:rsidRPr="00000000" w14:paraId="00000012">
      <w:pPr>
        <w:pageBreakBefore w:val="0"/>
        <w:rPr>
          <w:b w:val="1"/>
          <w:sz w:val="20"/>
          <w:szCs w:val="20"/>
        </w:rPr>
      </w:pPr>
      <w:r w:rsidDel="00000000" w:rsidR="00000000" w:rsidRPr="00000000">
        <w:rPr>
          <w:sz w:val="20"/>
          <w:szCs w:val="20"/>
          <w:rtl w:val="0"/>
        </w:rPr>
        <w:t xml:space="preserve">Kaeser’s comprehensive product range comprises; reciprocating and rotary screw compressors ranging from 0.18 to 515 kW, portable rotary screw compressors, high-pressure and dry-running compressors, compressor control systems, vacuum pumps, rotary blowers, rotary screw blowers, turbo blowers, air filters, refrigeration &amp; desiccant dryers, as well as compressed air system accessories and services.</w:t>
        <w:br w:type="textWrapping"/>
        <w:br w:type="textWrapping"/>
        <w:t xml:space="preserve">Established in 2015, Kaeser Compressors NZ Limited, provides comprehensive sales and service throughout New Zealand, from its facility in Auckland, alongside an extensive network of authorised partners.</w:t>
        <w:br w:type="textWrapping"/>
        <w:br w:type="textWrapping"/>
      </w:r>
      <w:r w:rsidDel="00000000" w:rsidR="00000000" w:rsidRPr="00000000">
        <w:rPr>
          <w:b w:val="1"/>
          <w:sz w:val="20"/>
          <w:szCs w:val="20"/>
          <w:rtl w:val="0"/>
        </w:rPr>
        <w:t xml:space="preserve">For editorial and advertising enquiries contact:</w:t>
      </w:r>
    </w:p>
    <w:p w:rsidR="00000000" w:rsidDel="00000000" w:rsidP="00000000" w:rsidRDefault="00000000" w:rsidRPr="00000000" w14:paraId="00000013">
      <w:pPr>
        <w:pageBreakBefore w:val="0"/>
        <w:shd w:fill="ffffff" w:val="clear"/>
        <w:rPr>
          <w:sz w:val="20"/>
          <w:szCs w:val="20"/>
        </w:rPr>
      </w:pPr>
      <w:r w:rsidDel="00000000" w:rsidR="00000000" w:rsidRPr="00000000">
        <w:rPr>
          <w:sz w:val="20"/>
          <w:szCs w:val="20"/>
          <w:rtl w:val="0"/>
        </w:rPr>
        <w:t xml:space="preserve">Press office: +64 9 941 0499 E-mail: marketing.nz@kaeser.com</w:t>
        <w:br w:type="textWrapping"/>
        <w:br w:type="textWrapping"/>
      </w:r>
      <w:r w:rsidDel="00000000" w:rsidR="00000000" w:rsidRPr="00000000">
        <w:rPr>
          <w:b w:val="1"/>
          <w:sz w:val="20"/>
          <w:szCs w:val="20"/>
          <w:rtl w:val="0"/>
        </w:rPr>
        <w:t xml:space="preserve">KAESER COMPRESSORS NZ Limited</w:t>
      </w:r>
      <w:r w:rsidDel="00000000" w:rsidR="00000000" w:rsidRPr="00000000">
        <w:rPr>
          <w:rtl w:val="0"/>
        </w:rPr>
      </w:r>
    </w:p>
    <w:p w:rsidR="00000000" w:rsidDel="00000000" w:rsidP="00000000" w:rsidRDefault="00000000" w:rsidRPr="00000000" w14:paraId="00000014">
      <w:pPr>
        <w:pageBreakBefore w:val="0"/>
        <w:shd w:fill="ffffff" w:val="clear"/>
        <w:rPr>
          <w:b w:val="1"/>
          <w:sz w:val="20"/>
          <w:szCs w:val="20"/>
        </w:rPr>
      </w:pPr>
      <w:r w:rsidDel="00000000" w:rsidR="00000000" w:rsidRPr="00000000">
        <w:rPr>
          <w:sz w:val="20"/>
          <w:szCs w:val="20"/>
          <w:rtl w:val="0"/>
        </w:rPr>
        <w:t xml:space="preserve">18B Tarndale Grove, Albany, Auckland 0632, New Zealand</w:t>
        <w:br w:type="textWrapping"/>
        <w:t xml:space="preserve">Phone: +64 9 941 0499 Email: info.newzealand@kaeser.com Web: nz.kaeser.com</w:t>
      </w:r>
      <w:r w:rsidDel="00000000" w:rsidR="00000000" w:rsidRPr="00000000">
        <w:rPr>
          <w:rtl w:val="0"/>
        </w:rPr>
      </w:r>
    </w:p>
    <w:p w:rsidR="00000000" w:rsidDel="00000000" w:rsidP="00000000" w:rsidRDefault="00000000" w:rsidRPr="00000000" w14:paraId="00000015">
      <w:pPr>
        <w:rPr>
          <w:b w:val="1"/>
          <w:sz w:val="20"/>
          <w:szCs w:val="20"/>
        </w:rPr>
      </w:pPr>
      <w:r w:rsidDel="00000000" w:rsidR="00000000" w:rsidRPr="00000000">
        <w:rPr>
          <w:rtl w:val="0"/>
        </w:rPr>
      </w:r>
    </w:p>
    <w:p w:rsidR="00000000" w:rsidDel="00000000" w:rsidP="00000000" w:rsidRDefault="00000000" w:rsidRPr="00000000" w14:paraId="00000016">
      <w:pPr>
        <w:rPr>
          <w:b w:val="1"/>
          <w:sz w:val="20"/>
          <w:szCs w:val="20"/>
        </w:rPr>
      </w:pPr>
      <w:r w:rsidDel="00000000" w:rsidR="00000000" w:rsidRPr="00000000">
        <w:rPr>
          <w:rtl w:val="0"/>
        </w:rPr>
      </w:r>
    </w:p>
    <w:p w:rsidR="00000000" w:rsidDel="00000000" w:rsidP="00000000" w:rsidRDefault="00000000" w:rsidRPr="00000000" w14:paraId="00000017">
      <w:pPr>
        <w:rPr>
          <w:b w:val="1"/>
          <w:sz w:val="20"/>
          <w:szCs w:val="20"/>
        </w:rPr>
      </w:pPr>
      <w:r w:rsidDel="00000000" w:rsidR="00000000" w:rsidRPr="00000000">
        <w:rPr>
          <w:rtl w:val="0"/>
        </w:rPr>
      </w:r>
    </w:p>
    <w:p w:rsidR="00000000" w:rsidDel="00000000" w:rsidP="00000000" w:rsidRDefault="00000000" w:rsidRPr="00000000" w14:paraId="00000018">
      <w:pPr>
        <w:rPr>
          <w:b w:val="1"/>
          <w:sz w:val="20"/>
          <w:szCs w:val="20"/>
        </w:rPr>
      </w:pPr>
      <w:r w:rsidDel="00000000" w:rsidR="00000000" w:rsidRPr="00000000">
        <w:rPr>
          <w:rtl w:val="0"/>
        </w:rPr>
      </w:r>
    </w:p>
    <w:p w:rsidR="00000000" w:rsidDel="00000000" w:rsidP="00000000" w:rsidRDefault="00000000" w:rsidRPr="00000000" w14:paraId="00000019">
      <w:pPr>
        <w:rPr>
          <w:b w:val="1"/>
          <w:sz w:val="20"/>
          <w:szCs w:val="20"/>
        </w:rPr>
      </w:pPr>
      <w:r w:rsidDel="00000000" w:rsidR="00000000" w:rsidRPr="00000000">
        <w:rPr>
          <w:rtl w:val="0"/>
        </w:rPr>
      </w:r>
    </w:p>
    <w:p w:rsidR="00000000" w:rsidDel="00000000" w:rsidP="00000000" w:rsidRDefault="00000000" w:rsidRPr="00000000" w14:paraId="0000001A">
      <w:pPr>
        <w:rPr>
          <w:b w:val="1"/>
          <w:sz w:val="20"/>
          <w:szCs w:val="20"/>
        </w:rPr>
      </w:pPr>
      <w:r w:rsidDel="00000000" w:rsidR="00000000" w:rsidRPr="00000000">
        <w:rPr>
          <w:rtl w:val="0"/>
        </w:rPr>
      </w:r>
    </w:p>
    <w:p w:rsidR="00000000" w:rsidDel="00000000" w:rsidP="00000000" w:rsidRDefault="00000000" w:rsidRPr="00000000" w14:paraId="0000001B">
      <w:pPr>
        <w:rPr>
          <w:b w:val="1"/>
          <w:sz w:val="20"/>
          <w:szCs w:val="20"/>
        </w:rPr>
      </w:pPr>
      <w:r w:rsidDel="00000000" w:rsidR="00000000" w:rsidRPr="00000000">
        <w:rPr>
          <w:rtl w:val="0"/>
        </w:rPr>
      </w:r>
    </w:p>
    <w:p w:rsidR="00000000" w:rsidDel="00000000" w:rsidP="00000000" w:rsidRDefault="00000000" w:rsidRPr="00000000" w14:paraId="0000001C">
      <w:pPr>
        <w:rPr>
          <w:b w:val="1"/>
          <w:sz w:val="20"/>
          <w:szCs w:val="20"/>
        </w:rPr>
      </w:pPr>
      <w:r w:rsidDel="00000000" w:rsidR="00000000" w:rsidRPr="00000000">
        <w:rPr>
          <w:rtl w:val="0"/>
        </w:rPr>
      </w:r>
    </w:p>
    <w:p w:rsidR="00000000" w:rsidDel="00000000" w:rsidP="00000000" w:rsidRDefault="00000000" w:rsidRPr="00000000" w14:paraId="0000001D">
      <w:pPr>
        <w:rPr>
          <w:b w:val="1"/>
          <w:sz w:val="20"/>
          <w:szCs w:val="20"/>
        </w:rPr>
      </w:pPr>
      <w:r w:rsidDel="00000000" w:rsidR="00000000" w:rsidRPr="00000000">
        <w:rPr>
          <w:rtl w:val="0"/>
        </w:rPr>
      </w:r>
    </w:p>
    <w:p w:rsidR="00000000" w:rsidDel="00000000" w:rsidP="00000000" w:rsidRDefault="00000000" w:rsidRPr="00000000" w14:paraId="0000001E">
      <w:pPr>
        <w:rPr>
          <w:b w:val="1"/>
          <w:sz w:val="20"/>
          <w:szCs w:val="20"/>
        </w:rPr>
      </w:pPr>
      <w:r w:rsidDel="00000000" w:rsidR="00000000" w:rsidRPr="00000000">
        <w:rPr>
          <w:rtl w:val="0"/>
        </w:rPr>
      </w:r>
    </w:p>
    <w:p w:rsidR="00000000" w:rsidDel="00000000" w:rsidP="00000000" w:rsidRDefault="00000000" w:rsidRPr="00000000" w14:paraId="0000001F">
      <w:pPr>
        <w:rPr>
          <w:b w:val="1"/>
          <w:sz w:val="20"/>
          <w:szCs w:val="20"/>
        </w:rPr>
      </w:pPr>
      <w:r w:rsidDel="00000000" w:rsidR="00000000" w:rsidRPr="00000000">
        <w:rPr>
          <w:rtl w:val="0"/>
        </w:rPr>
      </w:r>
    </w:p>
    <w:p w:rsidR="00000000" w:rsidDel="00000000" w:rsidP="00000000" w:rsidRDefault="00000000" w:rsidRPr="00000000" w14:paraId="00000020">
      <w:pPr>
        <w:rPr>
          <w:b w:val="1"/>
          <w:sz w:val="20"/>
          <w:szCs w:val="20"/>
        </w:rPr>
      </w:pPr>
      <w:r w:rsidDel="00000000" w:rsidR="00000000" w:rsidRPr="00000000">
        <w:rPr>
          <w:rtl w:val="0"/>
        </w:rPr>
      </w:r>
    </w:p>
    <w:p w:rsidR="00000000" w:rsidDel="00000000" w:rsidP="00000000" w:rsidRDefault="00000000" w:rsidRPr="00000000" w14:paraId="00000021">
      <w:pPr>
        <w:rPr>
          <w:b w:val="1"/>
          <w:sz w:val="20"/>
          <w:szCs w:val="20"/>
        </w:rPr>
      </w:pPr>
      <w:r w:rsidDel="00000000" w:rsidR="00000000" w:rsidRPr="00000000">
        <w:rPr>
          <w:b w:val="1"/>
          <w:sz w:val="20"/>
          <w:szCs w:val="20"/>
          <w:rtl w:val="0"/>
        </w:rPr>
        <w:t xml:space="preserve">Images:</w:t>
      </w:r>
    </w:p>
    <w:p w:rsidR="00000000" w:rsidDel="00000000" w:rsidP="00000000" w:rsidRDefault="00000000" w:rsidRPr="00000000" w14:paraId="00000022">
      <w:pPr>
        <w:rPr>
          <w:sz w:val="16"/>
          <w:szCs w:val="16"/>
        </w:rPr>
      </w:pPr>
      <w:r w:rsidDel="00000000" w:rsidR="00000000" w:rsidRPr="00000000">
        <w:rPr>
          <w:rtl w:val="0"/>
        </w:rPr>
      </w:r>
    </w:p>
    <w:p w:rsidR="00000000" w:rsidDel="00000000" w:rsidP="00000000" w:rsidRDefault="00000000" w:rsidRPr="00000000" w14:paraId="00000023">
      <w:pPr>
        <w:rPr>
          <w:sz w:val="16"/>
          <w:szCs w:val="16"/>
        </w:rPr>
      </w:pPr>
      <w:r w:rsidDel="00000000" w:rsidR="00000000" w:rsidRPr="00000000">
        <w:rPr>
          <w:rtl w:val="0"/>
        </w:rPr>
      </w:r>
    </w:p>
    <w:p w:rsidR="00000000" w:rsidDel="00000000" w:rsidP="00000000" w:rsidRDefault="00000000" w:rsidRPr="00000000" w14:paraId="00000024">
      <w:pPr>
        <w:spacing w:line="276" w:lineRule="auto"/>
        <w:rPr>
          <w:sz w:val="16"/>
          <w:szCs w:val="16"/>
        </w:rPr>
      </w:pPr>
      <w:r w:rsidDel="00000000" w:rsidR="00000000" w:rsidRPr="00000000">
        <w:rPr>
          <w:sz w:val="16"/>
          <w:szCs w:val="16"/>
        </w:rPr>
        <w:drawing>
          <wp:anchor allowOverlap="1" behindDoc="0" distB="114300" distT="114300" distL="114300" distR="114300" hidden="0" layoutInCell="1" locked="0" relativeHeight="0" simplePos="0">
            <wp:simplePos x="0" y="0"/>
            <wp:positionH relativeFrom="page">
              <wp:posOffset>814705</wp:posOffset>
            </wp:positionH>
            <wp:positionV relativeFrom="page">
              <wp:posOffset>1757666</wp:posOffset>
            </wp:positionV>
            <wp:extent cx="3402781" cy="2266646"/>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402781" cy="2266646"/>
                    </a:xfrm>
                    <a:prstGeom prst="rect"/>
                    <a:ln/>
                  </pic:spPr>
                </pic:pic>
              </a:graphicData>
            </a:graphic>
          </wp:anchor>
        </w:drawing>
      </w:r>
      <w:r w:rsidDel="00000000" w:rsidR="00000000" w:rsidRPr="00000000">
        <w:rPr>
          <w:rtl w:val="0"/>
        </w:rPr>
      </w:r>
    </w:p>
    <w:p w:rsidR="00000000" w:rsidDel="00000000" w:rsidP="00000000" w:rsidRDefault="00000000" w:rsidRPr="00000000" w14:paraId="00000025">
      <w:pPr>
        <w:rPr>
          <w:sz w:val="16"/>
          <w:szCs w:val="16"/>
        </w:rPr>
      </w:pPr>
      <w:r w:rsidDel="00000000" w:rsidR="00000000" w:rsidRPr="00000000">
        <w:rPr>
          <w:rtl w:val="0"/>
        </w:rPr>
      </w:r>
    </w:p>
    <w:p w:rsidR="00000000" w:rsidDel="00000000" w:rsidP="00000000" w:rsidRDefault="00000000" w:rsidRPr="00000000" w14:paraId="00000026">
      <w:pPr>
        <w:rPr>
          <w:sz w:val="16"/>
          <w:szCs w:val="16"/>
        </w:rPr>
      </w:pPr>
      <w:r w:rsidDel="00000000" w:rsidR="00000000" w:rsidRPr="00000000">
        <w:rPr>
          <w:rtl w:val="0"/>
        </w:rPr>
      </w:r>
    </w:p>
    <w:p w:rsidR="00000000" w:rsidDel="00000000" w:rsidP="00000000" w:rsidRDefault="00000000" w:rsidRPr="00000000" w14:paraId="00000027">
      <w:pPr>
        <w:rPr>
          <w:color w:val="ff0000"/>
          <w:sz w:val="16"/>
          <w:szCs w:val="16"/>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8">
      <w:pPr>
        <w:rPr>
          <w:color w:val="ff0000"/>
          <w:sz w:val="16"/>
          <w:szCs w:val="16"/>
        </w:rPr>
      </w:pPr>
      <w:r w:rsidDel="00000000" w:rsidR="00000000" w:rsidRPr="00000000">
        <w:rPr>
          <w:rtl w:val="0"/>
        </w:rPr>
      </w:r>
    </w:p>
    <w:p w:rsidR="00000000" w:rsidDel="00000000" w:rsidP="00000000" w:rsidRDefault="00000000" w:rsidRPr="00000000" w14:paraId="00000029">
      <w:pPr>
        <w:rPr>
          <w:sz w:val="18"/>
          <w:szCs w:val="18"/>
        </w:rPr>
      </w:pPr>
      <w:r w:rsidDel="00000000" w:rsidR="00000000" w:rsidRPr="00000000">
        <w:rPr>
          <w:rtl w:val="0"/>
        </w:rPr>
      </w:r>
    </w:p>
    <w:p w:rsidR="00000000" w:rsidDel="00000000" w:rsidP="00000000" w:rsidRDefault="00000000" w:rsidRPr="00000000" w14:paraId="0000002A">
      <w:pPr>
        <w:rPr>
          <w:sz w:val="18"/>
          <w:szCs w:val="18"/>
        </w:rPr>
      </w:pPr>
      <w:r w:rsidDel="00000000" w:rsidR="00000000" w:rsidRPr="00000000">
        <w:rPr>
          <w:rtl w:val="0"/>
        </w:rPr>
      </w:r>
    </w:p>
    <w:p w:rsidR="00000000" w:rsidDel="00000000" w:rsidP="00000000" w:rsidRDefault="00000000" w:rsidRPr="00000000" w14:paraId="0000002B">
      <w:pPr>
        <w:rPr>
          <w:sz w:val="18"/>
          <w:szCs w:val="18"/>
        </w:rPr>
      </w:pPr>
      <w:r w:rsidDel="00000000" w:rsidR="00000000" w:rsidRPr="00000000">
        <w:rPr>
          <w:rtl w:val="0"/>
        </w:rPr>
      </w:r>
    </w:p>
    <w:p w:rsidR="00000000" w:rsidDel="00000000" w:rsidP="00000000" w:rsidRDefault="00000000" w:rsidRPr="00000000" w14:paraId="0000002C">
      <w:pPr>
        <w:rPr>
          <w:sz w:val="16"/>
          <w:szCs w:val="16"/>
        </w:rPr>
      </w:pPr>
      <w:r w:rsidDel="00000000" w:rsidR="00000000" w:rsidRPr="00000000">
        <w:rPr>
          <w:rtl w:val="0"/>
        </w:rPr>
      </w:r>
    </w:p>
    <w:p w:rsidR="00000000" w:rsidDel="00000000" w:rsidP="00000000" w:rsidRDefault="00000000" w:rsidRPr="00000000" w14:paraId="0000002D">
      <w:pPr>
        <w:rPr>
          <w:sz w:val="16"/>
          <w:szCs w:val="16"/>
        </w:rPr>
      </w:pPr>
      <w:r w:rsidDel="00000000" w:rsidR="00000000" w:rsidRPr="00000000">
        <w:rPr>
          <w:rtl w:val="0"/>
        </w:rPr>
      </w:r>
    </w:p>
    <w:p w:rsidR="00000000" w:rsidDel="00000000" w:rsidP="00000000" w:rsidRDefault="00000000" w:rsidRPr="00000000" w14:paraId="0000002E">
      <w:pPr>
        <w:rPr>
          <w:sz w:val="16"/>
          <w:szCs w:val="16"/>
        </w:rPr>
      </w:pPr>
      <w:r w:rsidDel="00000000" w:rsidR="00000000" w:rsidRPr="00000000">
        <w:rPr>
          <w:rtl w:val="0"/>
        </w:rPr>
      </w:r>
    </w:p>
    <w:p w:rsidR="00000000" w:rsidDel="00000000" w:rsidP="00000000" w:rsidRDefault="00000000" w:rsidRPr="00000000" w14:paraId="0000002F">
      <w:pPr>
        <w:rPr>
          <w:color w:val="ff0000"/>
          <w:sz w:val="16"/>
          <w:szCs w:val="16"/>
        </w:rPr>
      </w:pPr>
      <w:r w:rsidDel="00000000" w:rsidR="00000000" w:rsidRPr="00000000">
        <w:rPr>
          <w:rtl w:val="0"/>
        </w:rPr>
      </w:r>
    </w:p>
    <w:p w:rsidR="00000000" w:rsidDel="00000000" w:rsidP="00000000" w:rsidRDefault="00000000" w:rsidRPr="00000000" w14:paraId="00000030">
      <w:pPr>
        <w:rPr>
          <w:color w:val="ff0000"/>
          <w:sz w:val="16"/>
          <w:szCs w:val="16"/>
        </w:rPr>
      </w:pPr>
      <w:r w:rsidDel="00000000" w:rsidR="00000000" w:rsidRPr="00000000">
        <w:rPr>
          <w:rtl w:val="0"/>
        </w:rPr>
      </w:r>
    </w:p>
    <w:p w:rsidR="00000000" w:rsidDel="00000000" w:rsidP="00000000" w:rsidRDefault="00000000" w:rsidRPr="00000000" w14:paraId="00000031">
      <w:pPr>
        <w:rPr>
          <w:color w:val="ff0000"/>
          <w:sz w:val="16"/>
          <w:szCs w:val="16"/>
        </w:rPr>
      </w:pPr>
      <w:r w:rsidDel="00000000" w:rsidR="00000000" w:rsidRPr="00000000">
        <w:rPr>
          <w:rtl w:val="0"/>
        </w:rPr>
      </w:r>
    </w:p>
    <w:p w:rsidR="00000000" w:rsidDel="00000000" w:rsidP="00000000" w:rsidRDefault="00000000" w:rsidRPr="00000000" w14:paraId="00000032">
      <w:pPr>
        <w:rPr>
          <w:color w:val="ff0000"/>
          <w:sz w:val="16"/>
          <w:szCs w:val="16"/>
        </w:rPr>
      </w:pPr>
      <w:r w:rsidDel="00000000" w:rsidR="00000000" w:rsidRPr="00000000">
        <w:rPr>
          <w:rtl w:val="0"/>
        </w:rPr>
      </w:r>
    </w:p>
    <w:p w:rsidR="00000000" w:rsidDel="00000000" w:rsidP="00000000" w:rsidRDefault="00000000" w:rsidRPr="00000000" w14:paraId="00000033">
      <w:pPr>
        <w:rPr>
          <w:color w:val="ff0000"/>
          <w:sz w:val="16"/>
          <w:szCs w:val="16"/>
        </w:rPr>
      </w:pPr>
      <w:r w:rsidDel="00000000" w:rsidR="00000000" w:rsidRPr="00000000">
        <w:rPr>
          <w:rtl w:val="0"/>
        </w:rPr>
      </w:r>
    </w:p>
    <w:p w:rsidR="00000000" w:rsidDel="00000000" w:rsidP="00000000" w:rsidRDefault="00000000" w:rsidRPr="00000000" w14:paraId="00000034">
      <w:pPr>
        <w:rPr>
          <w:color w:val="ff0000"/>
          <w:sz w:val="16"/>
          <w:szCs w:val="16"/>
        </w:rPr>
      </w:pPr>
      <w:r w:rsidDel="00000000" w:rsidR="00000000" w:rsidRPr="00000000">
        <w:rPr>
          <w:rtl w:val="0"/>
        </w:rPr>
      </w:r>
    </w:p>
    <w:p w:rsidR="00000000" w:rsidDel="00000000" w:rsidP="00000000" w:rsidRDefault="00000000" w:rsidRPr="00000000" w14:paraId="00000035">
      <w:pPr>
        <w:rPr>
          <w:color w:val="ff0000"/>
          <w:sz w:val="16"/>
          <w:szCs w:val="16"/>
        </w:rPr>
      </w:pPr>
      <w:r w:rsidDel="00000000" w:rsidR="00000000" w:rsidRPr="00000000">
        <w:rPr>
          <w:rtl w:val="0"/>
        </w:rPr>
      </w:r>
    </w:p>
    <w:p w:rsidR="00000000" w:rsidDel="00000000" w:rsidP="00000000" w:rsidRDefault="00000000" w:rsidRPr="00000000" w14:paraId="00000036">
      <w:pPr>
        <w:rPr>
          <w:color w:val="ff0000"/>
          <w:sz w:val="16"/>
          <w:szCs w:val="16"/>
        </w:rPr>
      </w:pPr>
      <w:r w:rsidDel="00000000" w:rsidR="00000000" w:rsidRPr="00000000">
        <w:rPr>
          <w:rtl w:val="0"/>
        </w:rPr>
      </w:r>
    </w:p>
    <w:p w:rsidR="00000000" w:rsidDel="00000000" w:rsidP="00000000" w:rsidRDefault="00000000" w:rsidRPr="00000000" w14:paraId="00000037">
      <w:pPr>
        <w:rPr>
          <w:color w:val="ff0000"/>
          <w:sz w:val="16"/>
          <w:szCs w:val="16"/>
        </w:rPr>
      </w:pPr>
      <w:r w:rsidDel="00000000" w:rsidR="00000000" w:rsidRPr="00000000">
        <w:rPr>
          <w:rtl w:val="0"/>
        </w:rPr>
      </w:r>
    </w:p>
    <w:p w:rsidR="00000000" w:rsidDel="00000000" w:rsidP="00000000" w:rsidRDefault="00000000" w:rsidRPr="00000000" w14:paraId="00000038">
      <w:pPr>
        <w:rPr>
          <w:color w:val="ff0000"/>
          <w:sz w:val="16"/>
          <w:szCs w:val="16"/>
        </w:rPr>
      </w:pPr>
      <w:r w:rsidDel="00000000" w:rsidR="00000000" w:rsidRPr="00000000">
        <w:rPr>
          <w:rtl w:val="0"/>
        </w:rPr>
      </w:r>
    </w:p>
    <w:p w:rsidR="00000000" w:rsidDel="00000000" w:rsidP="00000000" w:rsidRDefault="00000000" w:rsidRPr="00000000" w14:paraId="00000039">
      <w:pPr>
        <w:rPr>
          <w:sz w:val="18"/>
          <w:szCs w:val="18"/>
        </w:rPr>
      </w:pPr>
      <w:r w:rsidDel="00000000" w:rsidR="00000000" w:rsidRPr="00000000">
        <w:rPr>
          <w:color w:val="ff0000"/>
          <w:sz w:val="16"/>
          <w:szCs w:val="16"/>
          <w:rtl w:val="0"/>
        </w:rPr>
        <w:t xml:space="preserve">Caption:</w:t>
      </w:r>
      <w:r w:rsidDel="00000000" w:rsidR="00000000" w:rsidRPr="00000000">
        <w:rPr>
          <w:sz w:val="18"/>
          <w:szCs w:val="18"/>
          <w:rtl w:val="0"/>
        </w:rPr>
        <w:t xml:space="preserve"> Kaeser’s skilled service technicians deliver nationwide support, ensuring compressed air systems remain reliable and efficient – whenever and wherever they’re needed.</w:t>
      </w:r>
    </w:p>
    <w:p w:rsidR="00000000" w:rsidDel="00000000" w:rsidP="00000000" w:rsidRDefault="00000000" w:rsidRPr="00000000" w14:paraId="0000003A">
      <w:pPr>
        <w:rPr>
          <w:sz w:val="18"/>
          <w:szCs w:val="18"/>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sz w:val="20"/>
          <w:szCs w:val="20"/>
          <w:rtl w:val="0"/>
        </w:rPr>
        <w:t xml:space="preserve">((Kaeser photo – free for publication)) </w:t>
      </w:r>
    </w:p>
    <w:p w:rsidR="00000000" w:rsidDel="00000000" w:rsidP="00000000" w:rsidRDefault="00000000" w:rsidRPr="00000000" w14:paraId="0000003C">
      <w:pPr>
        <w:rPr>
          <w:b w:val="1"/>
          <w:sz w:val="20"/>
          <w:szCs w:val="20"/>
        </w:rPr>
      </w:pPr>
      <w:r w:rsidDel="00000000" w:rsidR="00000000" w:rsidRPr="00000000">
        <w:rPr>
          <w:rtl w:val="0"/>
        </w:rPr>
      </w:r>
    </w:p>
    <w:p w:rsidR="00000000" w:rsidDel="00000000" w:rsidP="00000000" w:rsidRDefault="00000000" w:rsidRPr="00000000" w14:paraId="0000003D">
      <w:pPr>
        <w:rPr>
          <w:b w:val="1"/>
          <w:sz w:val="20"/>
          <w:szCs w:val="20"/>
        </w:rPr>
      </w:pPr>
      <w:r w:rsidDel="00000000" w:rsidR="00000000" w:rsidRPr="00000000">
        <w:rPr>
          <w:rtl w:val="0"/>
        </w:rPr>
      </w:r>
    </w:p>
    <w:p w:rsidR="00000000" w:rsidDel="00000000" w:rsidP="00000000" w:rsidRDefault="00000000" w:rsidRPr="00000000" w14:paraId="0000003E">
      <w:pPr>
        <w:rPr>
          <w:b w:val="1"/>
          <w:sz w:val="20"/>
          <w:szCs w:val="20"/>
        </w:rPr>
      </w:pPr>
      <w:r w:rsidDel="00000000" w:rsidR="00000000" w:rsidRPr="00000000">
        <w:rPr>
          <w:rtl w:val="0"/>
        </w:rPr>
      </w:r>
    </w:p>
    <w:p w:rsidR="00000000" w:rsidDel="00000000" w:rsidP="00000000" w:rsidRDefault="00000000" w:rsidRPr="00000000" w14:paraId="0000003F">
      <w:pPr>
        <w:rPr>
          <w:b w:val="1"/>
          <w:sz w:val="20"/>
          <w:szCs w:val="20"/>
        </w:rPr>
      </w:pPr>
      <w:r w:rsidDel="00000000" w:rsidR="00000000" w:rsidRPr="00000000">
        <w:rPr>
          <w:rtl w:val="0"/>
        </w:rPr>
      </w:r>
    </w:p>
    <w:p w:rsidR="00000000" w:rsidDel="00000000" w:rsidP="00000000" w:rsidRDefault="00000000" w:rsidRPr="00000000" w14:paraId="00000040">
      <w:pPr>
        <w:rPr>
          <w:b w:val="1"/>
          <w:sz w:val="20"/>
          <w:szCs w:val="20"/>
        </w:rPr>
      </w:pPr>
      <w:r w:rsidDel="00000000" w:rsidR="00000000" w:rsidRPr="00000000">
        <w:rPr>
          <w:rtl w:val="0"/>
        </w:rPr>
      </w:r>
    </w:p>
    <w:p w:rsidR="00000000" w:rsidDel="00000000" w:rsidP="00000000" w:rsidRDefault="00000000" w:rsidRPr="00000000" w14:paraId="00000041">
      <w:pPr>
        <w:rPr>
          <w:b w:val="1"/>
          <w:sz w:val="20"/>
          <w:szCs w:val="20"/>
        </w:rPr>
      </w:pPr>
      <w:r w:rsidDel="00000000" w:rsidR="00000000" w:rsidRPr="00000000">
        <w:rPr>
          <w:rtl w:val="0"/>
        </w:rPr>
      </w:r>
    </w:p>
    <w:p w:rsidR="00000000" w:rsidDel="00000000" w:rsidP="00000000" w:rsidRDefault="00000000" w:rsidRPr="00000000" w14:paraId="00000042">
      <w:pPr>
        <w:rPr>
          <w:b w:val="1"/>
          <w:sz w:val="20"/>
          <w:szCs w:val="20"/>
        </w:rPr>
      </w:pPr>
      <w:r w:rsidDel="00000000" w:rsidR="00000000" w:rsidRPr="00000000">
        <w:rPr>
          <w:rtl w:val="0"/>
        </w:rPr>
      </w:r>
    </w:p>
    <w:p w:rsidR="00000000" w:rsidDel="00000000" w:rsidP="00000000" w:rsidRDefault="00000000" w:rsidRPr="00000000" w14:paraId="00000043">
      <w:pPr>
        <w:rPr>
          <w:b w:val="1"/>
          <w:sz w:val="20"/>
          <w:szCs w:val="20"/>
        </w:rPr>
      </w:pPr>
      <w:r w:rsidDel="00000000" w:rsidR="00000000" w:rsidRPr="00000000">
        <w:rPr>
          <w:rtl w:val="0"/>
        </w:rPr>
      </w:r>
    </w:p>
    <w:p w:rsidR="00000000" w:rsidDel="00000000" w:rsidP="00000000" w:rsidRDefault="00000000" w:rsidRPr="00000000" w14:paraId="00000044">
      <w:pPr>
        <w:rPr>
          <w:b w:val="1"/>
          <w:sz w:val="20"/>
          <w:szCs w:val="20"/>
        </w:rPr>
      </w:pPr>
      <w:r w:rsidDel="00000000" w:rsidR="00000000" w:rsidRPr="00000000">
        <w:rPr>
          <w:rtl w:val="0"/>
        </w:rPr>
      </w:r>
    </w:p>
    <w:p w:rsidR="00000000" w:rsidDel="00000000" w:rsidP="00000000" w:rsidRDefault="00000000" w:rsidRPr="00000000" w14:paraId="00000045">
      <w:pPr>
        <w:rPr>
          <w:b w:val="1"/>
          <w:sz w:val="20"/>
          <w:szCs w:val="20"/>
        </w:rPr>
      </w:pPr>
      <w:r w:rsidDel="00000000" w:rsidR="00000000" w:rsidRPr="00000000">
        <w:rPr>
          <w:rtl w:val="0"/>
        </w:rPr>
      </w:r>
    </w:p>
    <w:p w:rsidR="00000000" w:rsidDel="00000000" w:rsidP="00000000" w:rsidRDefault="00000000" w:rsidRPr="00000000" w14:paraId="00000046">
      <w:pPr>
        <w:rPr>
          <w:b w:val="1"/>
          <w:sz w:val="20"/>
          <w:szCs w:val="20"/>
        </w:rPr>
      </w:pPr>
      <w:r w:rsidDel="00000000" w:rsidR="00000000" w:rsidRPr="00000000">
        <w:rPr>
          <w:rtl w:val="0"/>
        </w:rPr>
      </w:r>
    </w:p>
    <w:p w:rsidR="00000000" w:rsidDel="00000000" w:rsidP="00000000" w:rsidRDefault="00000000" w:rsidRPr="00000000" w14:paraId="00000047">
      <w:pPr>
        <w:rPr>
          <w:b w:val="1"/>
          <w:sz w:val="20"/>
          <w:szCs w:val="20"/>
        </w:rPr>
      </w:pPr>
      <w:r w:rsidDel="00000000" w:rsidR="00000000" w:rsidRPr="00000000">
        <w:rPr>
          <w:rtl w:val="0"/>
        </w:rPr>
      </w:r>
    </w:p>
    <w:p w:rsidR="00000000" w:rsidDel="00000000" w:rsidP="00000000" w:rsidRDefault="00000000" w:rsidRPr="00000000" w14:paraId="00000048">
      <w:pPr>
        <w:rPr>
          <w:b w:val="1"/>
          <w:sz w:val="20"/>
          <w:szCs w:val="20"/>
        </w:rPr>
      </w:pPr>
      <w:r w:rsidDel="00000000" w:rsidR="00000000" w:rsidRPr="00000000">
        <w:rPr>
          <w:rtl w:val="0"/>
        </w:rPr>
      </w:r>
    </w:p>
    <w:p w:rsidR="00000000" w:rsidDel="00000000" w:rsidP="00000000" w:rsidRDefault="00000000" w:rsidRPr="00000000" w14:paraId="00000049">
      <w:pPr>
        <w:rPr>
          <w:b w:val="1"/>
          <w:sz w:val="20"/>
          <w:szCs w:val="20"/>
        </w:rPr>
      </w:pPr>
      <w:r w:rsidDel="00000000" w:rsidR="00000000" w:rsidRPr="00000000">
        <w:rPr>
          <w:rtl w:val="0"/>
        </w:rPr>
      </w:r>
    </w:p>
    <w:p w:rsidR="00000000" w:rsidDel="00000000" w:rsidP="00000000" w:rsidRDefault="00000000" w:rsidRPr="00000000" w14:paraId="0000004A">
      <w:pPr>
        <w:rPr>
          <w:b w:val="1"/>
          <w:sz w:val="20"/>
          <w:szCs w:val="20"/>
        </w:rPr>
      </w:pPr>
      <w:r w:rsidDel="00000000" w:rsidR="00000000" w:rsidRPr="00000000">
        <w:rPr>
          <w:rtl w:val="0"/>
        </w:rPr>
      </w:r>
    </w:p>
    <w:p w:rsidR="00000000" w:rsidDel="00000000" w:rsidP="00000000" w:rsidRDefault="00000000" w:rsidRPr="00000000" w14:paraId="0000004B">
      <w:pPr>
        <w:rPr>
          <w:b w:val="1"/>
          <w:sz w:val="20"/>
          <w:szCs w:val="20"/>
        </w:rPr>
      </w:pPr>
      <w:r w:rsidDel="00000000" w:rsidR="00000000" w:rsidRPr="00000000">
        <w:rPr>
          <w:rtl w:val="0"/>
        </w:rPr>
      </w:r>
    </w:p>
    <w:p w:rsidR="00000000" w:rsidDel="00000000" w:rsidP="00000000" w:rsidRDefault="00000000" w:rsidRPr="00000000" w14:paraId="0000004C">
      <w:pPr>
        <w:rPr>
          <w:b w:val="1"/>
          <w:sz w:val="20"/>
          <w:szCs w:val="20"/>
        </w:rPr>
      </w:pPr>
      <w:r w:rsidDel="00000000" w:rsidR="00000000" w:rsidRPr="00000000">
        <w:rPr>
          <w:rtl w:val="0"/>
        </w:rPr>
      </w:r>
    </w:p>
    <w:p w:rsidR="00000000" w:rsidDel="00000000" w:rsidP="00000000" w:rsidRDefault="00000000" w:rsidRPr="00000000" w14:paraId="0000004D">
      <w:pPr>
        <w:rPr>
          <w:b w:val="1"/>
          <w:sz w:val="20"/>
          <w:szCs w:val="20"/>
        </w:rPr>
      </w:pPr>
      <w:r w:rsidDel="00000000" w:rsidR="00000000" w:rsidRPr="00000000">
        <w:rPr>
          <w:rtl w:val="0"/>
        </w:rPr>
      </w:r>
    </w:p>
    <w:p w:rsidR="00000000" w:rsidDel="00000000" w:rsidP="00000000" w:rsidRDefault="00000000" w:rsidRPr="00000000" w14:paraId="0000004E">
      <w:pPr>
        <w:rPr>
          <w:b w:val="1"/>
          <w:sz w:val="20"/>
          <w:szCs w:val="20"/>
        </w:rPr>
      </w:pPr>
      <w:r w:rsidDel="00000000" w:rsidR="00000000" w:rsidRPr="00000000">
        <w:rPr>
          <w:rtl w:val="0"/>
        </w:rPr>
      </w:r>
    </w:p>
    <w:p w:rsidR="00000000" w:rsidDel="00000000" w:rsidP="00000000" w:rsidRDefault="00000000" w:rsidRPr="00000000" w14:paraId="0000004F">
      <w:pPr>
        <w:rPr>
          <w:b w:val="1"/>
          <w:sz w:val="20"/>
          <w:szCs w:val="20"/>
        </w:rPr>
      </w:pPr>
      <w:r w:rsidDel="00000000" w:rsidR="00000000" w:rsidRPr="00000000">
        <w:rPr>
          <w:rtl w:val="0"/>
        </w:rPr>
      </w:r>
    </w:p>
    <w:p w:rsidR="00000000" w:rsidDel="00000000" w:rsidP="00000000" w:rsidRDefault="00000000" w:rsidRPr="00000000" w14:paraId="00000050">
      <w:pPr>
        <w:rPr>
          <w:sz w:val="18"/>
          <w:szCs w:val="18"/>
        </w:rPr>
      </w:pPr>
      <w:r w:rsidDel="00000000" w:rsidR="00000000" w:rsidRPr="00000000">
        <w:rPr>
          <w:color w:val="ff0000"/>
          <w:sz w:val="16"/>
          <w:szCs w:val="16"/>
          <w:rtl w:val="0"/>
        </w:rPr>
        <w:t xml:space="preserve">Caption:</w:t>
      </w:r>
      <w:r w:rsidDel="00000000" w:rsidR="00000000" w:rsidRPr="00000000">
        <w:rPr>
          <w:sz w:val="16"/>
          <w:szCs w:val="16"/>
          <w:rtl w:val="0"/>
        </w:rPr>
        <w:t xml:space="preserve"> </w:t>
      </w:r>
      <w:r w:rsidDel="00000000" w:rsidR="00000000" w:rsidRPr="00000000">
        <w:rPr>
          <w:sz w:val="18"/>
          <w:szCs w:val="18"/>
          <w:rtl w:val="0"/>
        </w:rPr>
        <w:t xml:space="preserve"> Celebrating 10 years of local excellence – the Kaeser Compressors NZ team marks a decade of delivering premium compressed air solutions and service across New Zealand.</w:t>
      </w:r>
    </w:p>
    <w:p w:rsidR="00000000" w:rsidDel="00000000" w:rsidP="00000000" w:rsidRDefault="00000000" w:rsidRPr="00000000" w14:paraId="00000051">
      <w:pPr>
        <w:rPr>
          <w:sz w:val="18"/>
          <w:szCs w:val="18"/>
        </w:rPr>
      </w:pP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sz w:val="20"/>
          <w:szCs w:val="20"/>
          <w:rtl w:val="0"/>
        </w:rPr>
        <w:t xml:space="preserve">((Kaeser photo – free for publication)) </w:t>
      </w:r>
    </w:p>
    <w:p w:rsidR="00000000" w:rsidDel="00000000" w:rsidP="00000000" w:rsidRDefault="00000000" w:rsidRPr="00000000" w14:paraId="00000053">
      <w:pPr>
        <w:rPr>
          <w:b w:val="1"/>
          <w:sz w:val="20"/>
          <w:szCs w:val="20"/>
        </w:rPr>
      </w:pPr>
      <w:r w:rsidDel="00000000" w:rsidR="00000000" w:rsidRPr="00000000">
        <w:rPr>
          <w:b w:val="1"/>
          <w:sz w:val="20"/>
          <w:szCs w:val="20"/>
        </w:rPr>
        <w:drawing>
          <wp:anchor allowOverlap="1" behindDoc="0" distB="114300" distT="114300" distL="114300" distR="114300" hidden="0" layoutInCell="1" locked="0" relativeHeight="0" simplePos="0">
            <wp:simplePos x="0" y="0"/>
            <wp:positionH relativeFrom="page">
              <wp:posOffset>814705</wp:posOffset>
            </wp:positionH>
            <wp:positionV relativeFrom="page">
              <wp:posOffset>5045596</wp:posOffset>
            </wp:positionV>
            <wp:extent cx="3400425" cy="219763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400425" cy="2197630"/>
                    </a:xfrm>
                    <a:prstGeom prst="rect"/>
                    <a:ln/>
                  </pic:spPr>
                </pic:pic>
              </a:graphicData>
            </a:graphic>
          </wp:anchor>
        </w:drawing>
      </w: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985" w:top="1418" w:left="1418" w:right="1418" w:header="144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KAESER COMPRESSORS Australia Pty Ltd</w: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45 Zenith Road, Dandenong, VIC 3175, Australia</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Press Office: +61 3 9791 5999 Email: beth.wood@kaeser.com</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tabs>
        <w:tab w:val="center" w:leader="none" w:pos="4536"/>
        <w:tab w:val="right" w:leader="none" w:pos="9072"/>
      </w:tabs>
      <w:rPr>
        <w:b w:val="1"/>
        <w:sz w:val="12"/>
        <w:szCs w:val="12"/>
      </w:rPr>
    </w:pPr>
    <w:r w:rsidDel="00000000" w:rsidR="00000000" w:rsidRPr="00000000">
      <w:rPr>
        <w:b w:val="1"/>
        <w:sz w:val="12"/>
        <w:szCs w:val="12"/>
        <w:rtl w:val="0"/>
      </w:rPr>
      <w:t xml:space="preserve">au.kaeser.com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KAESER COMPRESSORS NZ Limited</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-85723</wp:posOffset>
          </wp:positionV>
          <wp:extent cx="1723708" cy="511049"/>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23708" cy="511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-85721</wp:posOffset>
          </wp:positionV>
          <wp:extent cx="1723708" cy="51104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23708" cy="511049"/>
                  </a:xfrm>
                  <a:prstGeom prst="rect"/>
                  <a:ln/>
                </pic:spPr>
              </pic:pic>
            </a:graphicData>
          </a:graphic>
        </wp:anchor>
      </w:drawing>
    </w:r>
  </w:p>
  <w:p w:rsidR="00000000" w:rsidDel="00000000" w:rsidP="00000000" w:rsidRDefault="00000000" w:rsidRPr="00000000" w14:paraId="0000005B">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18B Tarndale Grove, Albany, Auckland 0632, New Zealand</w:t>
    </w:r>
  </w:p>
  <w:p w:rsidR="00000000" w:rsidDel="00000000" w:rsidP="00000000" w:rsidRDefault="00000000" w:rsidRPr="00000000" w14:paraId="0000005C">
    <w:pPr>
      <w:pageBreakBefore w:val="0"/>
      <w:tabs>
        <w:tab w:val="center" w:leader="none" w:pos="4536"/>
        <w:tab w:val="right" w:leader="none" w:pos="9072"/>
      </w:tabs>
      <w:rPr>
        <w:b w:val="1"/>
        <w:sz w:val="12"/>
        <w:szCs w:val="12"/>
      </w:rPr>
    </w:pPr>
    <w:r w:rsidDel="00000000" w:rsidR="00000000" w:rsidRPr="00000000">
      <w:rPr>
        <w:b w:val="1"/>
        <w:sz w:val="12"/>
        <w:szCs w:val="12"/>
        <w:rtl w:val="0"/>
      </w:rPr>
      <w:t xml:space="preserve">Press Office: +64 9 941 0499 Email: marketing.nz@kaeser.com</w:t>
    </w:r>
  </w:p>
  <w:p w:rsidR="00000000" w:rsidDel="00000000" w:rsidP="00000000" w:rsidRDefault="00000000" w:rsidRPr="00000000" w14:paraId="0000005D">
    <w:pPr>
      <w:pageBreakBefore w:val="0"/>
      <w:tabs>
        <w:tab w:val="center" w:leader="none" w:pos="4536"/>
        <w:tab w:val="right" w:leader="none" w:pos="9072"/>
      </w:tabs>
      <w:rPr/>
    </w:pPr>
    <w:r w:rsidDel="00000000" w:rsidR="00000000" w:rsidRPr="00000000">
      <w:rPr>
        <w:b w:val="1"/>
        <w:sz w:val="12"/>
        <w:szCs w:val="12"/>
        <w:rtl w:val="0"/>
      </w:rPr>
      <w:t xml:space="preserve">nz.kaeser.com </w:t>
      <w:tab/>
      <w:tab/>
      <w:t xml:space="preserve">Page </w:t>
    </w:r>
    <w:r w:rsidDel="00000000" w:rsidR="00000000" w:rsidRPr="00000000">
      <w:rPr>
        <w:b w:val="1"/>
        <w:sz w:val="12"/>
        <w:szCs w:val="1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ageBreakBefore w:val="0"/>
      <w:shd w:fill="ffffff" w:val="clear"/>
      <w:spacing w:after="160" w:lineRule="auto"/>
      <w:rPr>
        <w:rFonts w:ascii="Tahoma" w:cs="Tahoma" w:eastAsia="Tahoma" w:hAnsi="Tahoma"/>
        <w:color w:val="222222"/>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4924425</wp:posOffset>
          </wp:positionH>
          <wp:positionV relativeFrom="paragraph">
            <wp:posOffset>-685796</wp:posOffset>
          </wp:positionV>
          <wp:extent cx="1405255" cy="876300"/>
          <wp:effectExtent b="0" l="0" r="0" t="0"/>
          <wp:wrapSquare wrapText="bothSides" distB="0" distT="0" distL="0" distR="0"/>
          <wp:docPr descr="Description: Description: Description: Press release" id="6" name="image1.png"/>
          <a:graphic>
            <a:graphicData uri="http://schemas.openxmlformats.org/drawingml/2006/picture">
              <pic:pic>
                <pic:nvPicPr>
                  <pic:cNvPr descr="Description: Description: Description: Press release" id="0" name="image1.png"/>
                  <pic:cNvPicPr preferRelativeResize="0"/>
                </pic:nvPicPr>
                <pic:blipFill>
                  <a:blip r:embed="rId1"/>
                  <a:srcRect b="0" l="0" r="20679" t="0"/>
                  <a:stretch>
                    <a:fillRect/>
                  </a:stretch>
                </pic:blipFill>
                <pic:spPr>
                  <a:xfrm>
                    <a:off x="0" y="0"/>
                    <a:ext cx="1405255" cy="8763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AU"/>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ageBreakBefore w:val="0"/>
      <w:jc w:val="center"/>
    </w:pPr>
    <w:rPr>
      <w:b w:val="1"/>
      <w:sz w:val="28"/>
      <w:szCs w:val="28"/>
    </w:rPr>
  </w:style>
  <w:style w:type="paragraph" w:styleId="Heading2">
    <w:name w:val="heading 2"/>
    <w:basedOn w:val="Normal"/>
    <w:next w:val="Normal"/>
    <w:pPr>
      <w:keepNext w:val="1"/>
      <w:keepLines w:val="1"/>
      <w:pageBreakBefore w:val="0"/>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